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8C" w:rsidRDefault="00B548DA" w:rsidP="000869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75pt;margin-top:-32.1pt;width:48.75pt;height:47.5pt;z-index:251658240">
            <v:imagedata r:id="rId5" o:title=""/>
          </v:shape>
          <o:OLEObject Type="Embed" ProgID="MSPhotoEd.3" ShapeID="_x0000_s1027" DrawAspect="Content" ObjectID="_1775979407" r:id="rId6"/>
        </w:pict>
      </w:r>
    </w:p>
    <w:tbl>
      <w:tblPr>
        <w:tblW w:w="9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700"/>
        <w:gridCol w:w="4520"/>
      </w:tblGrid>
      <w:tr w:rsidR="0008698C" w:rsidTr="0008698C">
        <w:trPr>
          <w:trHeight w:val="733"/>
        </w:trPr>
        <w:tc>
          <w:tcPr>
            <w:tcW w:w="4179" w:type="dxa"/>
          </w:tcPr>
          <w:p w:rsidR="0008698C" w:rsidRDefault="0008698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Круглянскі раённы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Савет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дэпутатаў</w:t>
            </w:r>
            <w:proofErr w:type="spellEnd"/>
          </w:p>
          <w:p w:rsidR="0008698C" w:rsidRPr="00B548DA" w:rsidRDefault="0008698C">
            <w:pPr>
              <w:spacing w:before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548DA">
              <w:rPr>
                <w:sz w:val="28"/>
                <w:szCs w:val="28"/>
                <w:lang w:eastAsia="en-US"/>
              </w:rPr>
              <w:t>ЦЯЦЕРЫНСКІ  СЕЛЬСКІ</w:t>
            </w:r>
          </w:p>
          <w:p w:rsidR="0008698C" w:rsidRPr="00B548DA" w:rsidRDefault="0008698C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548DA">
              <w:rPr>
                <w:sz w:val="28"/>
                <w:szCs w:val="28"/>
                <w:lang w:eastAsia="en-US"/>
              </w:rPr>
              <w:t>САВЕТ ДЭПУТАТАЎ</w:t>
            </w:r>
          </w:p>
          <w:p w:rsidR="0008698C" w:rsidRDefault="0008698C">
            <w:pPr>
              <w:spacing w:line="276" w:lineRule="auto"/>
              <w:rPr>
                <w:lang w:eastAsia="en-US"/>
              </w:rPr>
            </w:pPr>
          </w:p>
          <w:p w:rsidR="0008698C" w:rsidRDefault="0008698C">
            <w:pPr>
              <w:spacing w:line="276" w:lineRule="auto"/>
              <w:rPr>
                <w:b/>
                <w:caps/>
                <w:lang w:val="be-BY" w:eastAsia="en-US"/>
              </w:rPr>
            </w:pPr>
            <w:r>
              <w:rPr>
                <w:lang w:eastAsia="en-US"/>
              </w:rPr>
              <w:t xml:space="preserve">        ДВА</w:t>
            </w:r>
            <w:r>
              <w:rPr>
                <w:lang w:val="be-BY" w:eastAsia="en-US"/>
              </w:rPr>
              <w:t xml:space="preserve">ЦЦАЦЬ ВОСЬМАГА СКЛІКАННЯ                                              </w:t>
            </w:r>
          </w:p>
        </w:tc>
        <w:tc>
          <w:tcPr>
            <w:tcW w:w="700" w:type="dxa"/>
          </w:tcPr>
          <w:p w:rsidR="0008698C" w:rsidRDefault="0008698C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  <w:hideMark/>
          </w:tcPr>
          <w:p w:rsidR="0008698C" w:rsidRDefault="0008698C">
            <w:pPr>
              <w:spacing w:line="28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Совет депутатов</w:t>
            </w:r>
          </w:p>
          <w:p w:rsidR="0008698C" w:rsidRPr="00B548DA" w:rsidRDefault="0008698C">
            <w:pPr>
              <w:spacing w:before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548DA">
              <w:rPr>
                <w:sz w:val="28"/>
                <w:szCs w:val="28"/>
                <w:lang w:eastAsia="en-US"/>
              </w:rPr>
              <w:t>ТЕТЕРИНСКИЙ  СЕЛЬСКИЙ СОВЕТ  ДЕПУТАТОВ</w:t>
            </w:r>
          </w:p>
          <w:p w:rsidR="0008698C" w:rsidRDefault="0008698C">
            <w:pPr>
              <w:spacing w:before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ДВАДЦАТЬ ВОСЬМОГО СОЗЫВА</w:t>
            </w:r>
          </w:p>
        </w:tc>
      </w:tr>
      <w:tr w:rsidR="0008698C" w:rsidTr="0008698C">
        <w:trPr>
          <w:trHeight w:val="517"/>
        </w:trPr>
        <w:tc>
          <w:tcPr>
            <w:tcW w:w="4179" w:type="dxa"/>
            <w:hideMark/>
          </w:tcPr>
          <w:p w:rsidR="00B548DA" w:rsidRDefault="00B548DA">
            <w:pPr>
              <w:spacing w:line="280" w:lineRule="exact"/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:rsidR="0008698C" w:rsidRPr="00B548DA" w:rsidRDefault="0008698C">
            <w:pPr>
              <w:spacing w:line="280" w:lineRule="exact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548DA">
              <w:rPr>
                <w:noProof/>
                <w:sz w:val="28"/>
                <w:szCs w:val="28"/>
                <w:lang w:eastAsia="en-US"/>
              </w:rPr>
              <w:t>РАШЭННЕ</w:t>
            </w:r>
          </w:p>
        </w:tc>
        <w:tc>
          <w:tcPr>
            <w:tcW w:w="700" w:type="dxa"/>
          </w:tcPr>
          <w:p w:rsidR="0008698C" w:rsidRPr="00B548DA" w:rsidRDefault="0008698C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</w:tcPr>
          <w:p w:rsidR="00B548DA" w:rsidRDefault="00B548DA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8698C" w:rsidRPr="00B548DA" w:rsidRDefault="0008698C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B548DA">
              <w:rPr>
                <w:sz w:val="28"/>
                <w:szCs w:val="28"/>
                <w:lang w:eastAsia="en-US"/>
              </w:rPr>
              <w:t>РЕШЕНИЕ</w:t>
            </w:r>
          </w:p>
          <w:p w:rsidR="0008698C" w:rsidRPr="00B548DA" w:rsidRDefault="0008698C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698C" w:rsidTr="0008698C">
        <w:trPr>
          <w:trHeight w:val="346"/>
        </w:trPr>
        <w:tc>
          <w:tcPr>
            <w:tcW w:w="4179" w:type="dxa"/>
            <w:hideMark/>
          </w:tcPr>
          <w:p w:rsidR="0008698C" w:rsidRDefault="0008698C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08698C">
              <w:rPr>
                <w:sz w:val="30"/>
                <w:szCs w:val="30"/>
                <w:u w:val="single"/>
                <w:lang w:eastAsia="en-US"/>
              </w:rPr>
              <w:t>29 декабря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30"/>
                <w:szCs w:val="30"/>
                <w:u w:val="single"/>
                <w:lang w:eastAsia="en-US"/>
              </w:rPr>
              <w:t xml:space="preserve">2023 г.  </w:t>
            </w:r>
            <w:r>
              <w:rPr>
                <w:sz w:val="30"/>
                <w:szCs w:val="30"/>
                <w:lang w:eastAsia="en-US"/>
              </w:rPr>
              <w:t>№</w:t>
            </w:r>
            <w:r>
              <w:rPr>
                <w:sz w:val="30"/>
                <w:szCs w:val="30"/>
                <w:u w:val="single"/>
                <w:lang w:eastAsia="en-US"/>
              </w:rPr>
              <w:t xml:space="preserve"> 42-4</w:t>
            </w:r>
            <w:r>
              <w:rPr>
                <w:sz w:val="30"/>
                <w:szCs w:val="30"/>
                <w:lang w:val="be-BY" w:eastAsia="en-US"/>
              </w:rPr>
              <w:t xml:space="preserve">                                                </w:t>
            </w:r>
          </w:p>
          <w:p w:rsidR="0008698C" w:rsidRDefault="000869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ab/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Цяцерына</w:t>
            </w:r>
            <w:proofErr w:type="spellEnd"/>
          </w:p>
        </w:tc>
        <w:tc>
          <w:tcPr>
            <w:tcW w:w="700" w:type="dxa"/>
          </w:tcPr>
          <w:p w:rsidR="0008698C" w:rsidRDefault="000869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0" w:type="dxa"/>
          </w:tcPr>
          <w:p w:rsidR="0008698C" w:rsidRDefault="00086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698C" w:rsidRDefault="000869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Тетерино</w:t>
            </w:r>
            <w:proofErr w:type="spellEnd"/>
          </w:p>
        </w:tc>
      </w:tr>
    </w:tbl>
    <w:p w:rsidR="0008698C" w:rsidRDefault="0008698C" w:rsidP="00745621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</w:p>
    <w:p w:rsidR="00745621" w:rsidRPr="007E0094" w:rsidRDefault="00745621" w:rsidP="00745621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внесении</w:t>
      </w:r>
      <w:r w:rsidRPr="003036A9">
        <w:rPr>
          <w:rFonts w:ascii="Times New Roman" w:hAnsi="Times New Roman"/>
          <w:sz w:val="30"/>
          <w:szCs w:val="30"/>
        </w:rPr>
        <w:t xml:space="preserve"> изменени</w:t>
      </w:r>
      <w:r>
        <w:rPr>
          <w:rFonts w:ascii="Times New Roman" w:hAnsi="Times New Roman"/>
          <w:sz w:val="30"/>
          <w:szCs w:val="30"/>
        </w:rPr>
        <w:t>й в</w:t>
      </w:r>
      <w:r w:rsidRPr="003036A9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е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депутатов от 29 декабря 2022</w:t>
      </w:r>
      <w:r w:rsidRPr="00AE3D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 33-2</w:t>
      </w:r>
    </w:p>
    <w:p w:rsidR="00745621" w:rsidRPr="007E0094" w:rsidRDefault="00745621" w:rsidP="00745621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745621" w:rsidRPr="007E0094" w:rsidRDefault="00745621" w:rsidP="0074562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:rsidR="00745621" w:rsidRPr="007E0094" w:rsidRDefault="00745621" w:rsidP="0074562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>
        <w:rPr>
          <w:rFonts w:ascii="Times New Roman" w:hAnsi="Times New Roman"/>
          <w:sz w:val="30"/>
          <w:szCs w:val="30"/>
        </w:rPr>
        <w:t>путатов от 29 декабря 2022 г. № 33-2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2023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:rsidR="00745621" w:rsidRPr="007942E2" w:rsidRDefault="00745621" w:rsidP="00745621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7E0094">
        <w:rPr>
          <w:sz w:val="30"/>
          <w:szCs w:val="30"/>
        </w:rPr>
        <w:t>1.1.</w:t>
      </w:r>
      <w:r>
        <w:rPr>
          <w:sz w:val="30"/>
          <w:szCs w:val="30"/>
        </w:rPr>
        <w:t xml:space="preserve"> </w:t>
      </w:r>
      <w:r w:rsidRPr="007942E2">
        <w:rPr>
          <w:sz w:val="30"/>
          <w:szCs w:val="30"/>
        </w:rPr>
        <w:t>пункт 1 изложить в следующей редакции:</w:t>
      </w:r>
    </w:p>
    <w:p w:rsidR="00745621" w:rsidRDefault="00745621" w:rsidP="00745621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r w:rsidRPr="007E0094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 xml:space="preserve">на 2023 год по расходам в </w:t>
      </w:r>
      <w:r w:rsidRPr="007E0094">
        <w:rPr>
          <w:sz w:val="30"/>
          <w:szCs w:val="30"/>
        </w:rPr>
        <w:t xml:space="preserve">сумме </w:t>
      </w:r>
      <w:r>
        <w:rPr>
          <w:sz w:val="30"/>
          <w:szCs w:val="30"/>
        </w:rPr>
        <w:t>177 592,17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>
        <w:rPr>
          <w:sz w:val="30"/>
          <w:szCs w:val="30"/>
        </w:rPr>
        <w:t xml:space="preserve">174 083,00 </w:t>
      </w:r>
      <w:r w:rsidRPr="007E0094">
        <w:rPr>
          <w:sz w:val="30"/>
          <w:szCs w:val="30"/>
        </w:rPr>
        <w:t>рубля</w:t>
      </w:r>
      <w:proofErr w:type="gramStart"/>
      <w:r>
        <w:rPr>
          <w:sz w:val="30"/>
          <w:szCs w:val="30"/>
        </w:rPr>
        <w:t xml:space="preserve">.»;  </w:t>
      </w:r>
      <w:proofErr w:type="gramEnd"/>
    </w:p>
    <w:p w:rsidR="00745621" w:rsidRDefault="00745621" w:rsidP="00745621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   Установить максимальный размер дефицита бюджета сельсовета на 2023 год в сумме 3 509,17  рубля и источники его финансирования согласно приложению 1.</w:t>
      </w:r>
      <w:r w:rsidRPr="007E0094">
        <w:rPr>
          <w:sz w:val="30"/>
          <w:szCs w:val="30"/>
        </w:rPr>
        <w:t>»;</w:t>
      </w:r>
    </w:p>
    <w:p w:rsidR="00745621" w:rsidRDefault="00745621" w:rsidP="00745621">
      <w:pPr>
        <w:ind w:firstLine="709"/>
        <w:jc w:val="both"/>
        <w:rPr>
          <w:sz w:val="30"/>
          <w:szCs w:val="30"/>
        </w:rPr>
      </w:pPr>
      <w:r w:rsidRPr="00216A47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 xml:space="preserve">. в пункте 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>:</w:t>
      </w:r>
    </w:p>
    <w:p w:rsidR="00745621" w:rsidRDefault="00745621" w:rsidP="007456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слова «приложению 1» заменить словами «приложению 1</w:t>
      </w:r>
      <w:r>
        <w:rPr>
          <w:sz w:val="30"/>
          <w:szCs w:val="30"/>
          <w:vertAlign w:val="superscript"/>
        </w:rPr>
        <w:t>1»</w:t>
      </w:r>
      <w:r w:rsidRPr="00BB6B74">
        <w:rPr>
          <w:sz w:val="30"/>
          <w:szCs w:val="30"/>
        </w:rPr>
        <w:t>;</w:t>
      </w:r>
    </w:p>
    <w:p w:rsidR="00745621" w:rsidRDefault="00745621" w:rsidP="00745621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D40AC1">
        <w:rPr>
          <w:sz w:val="30"/>
          <w:szCs w:val="30"/>
        </w:rPr>
        <w:t xml:space="preserve">в абзаце третьем цифры </w:t>
      </w:r>
      <w:r w:rsidRPr="00BB6B74">
        <w:rPr>
          <w:sz w:val="30"/>
          <w:szCs w:val="30"/>
        </w:rPr>
        <w:t>«</w:t>
      </w:r>
      <w:r>
        <w:rPr>
          <w:sz w:val="30"/>
          <w:szCs w:val="30"/>
        </w:rPr>
        <w:t>174 083,00</w:t>
      </w:r>
      <w:r w:rsidRPr="00BB6B74">
        <w:rPr>
          <w:sz w:val="30"/>
          <w:szCs w:val="30"/>
        </w:rPr>
        <w:t>»</w:t>
      </w:r>
      <w:r w:rsidRPr="00216A47">
        <w:rPr>
          <w:sz w:val="30"/>
          <w:szCs w:val="30"/>
        </w:rPr>
        <w:t xml:space="preserve"> заменить цифрами </w:t>
      </w:r>
      <w:r>
        <w:rPr>
          <w:sz w:val="30"/>
          <w:szCs w:val="30"/>
        </w:rPr>
        <w:t xml:space="preserve">          </w:t>
      </w:r>
      <w:r w:rsidRPr="00B06590">
        <w:rPr>
          <w:sz w:val="30"/>
          <w:szCs w:val="30"/>
        </w:rPr>
        <w:t>«</w:t>
      </w:r>
      <w:r>
        <w:rPr>
          <w:sz w:val="30"/>
          <w:szCs w:val="30"/>
        </w:rPr>
        <w:t>177 592,17</w:t>
      </w:r>
      <w:r w:rsidRPr="00BB6B74">
        <w:rPr>
          <w:sz w:val="30"/>
          <w:szCs w:val="30"/>
        </w:rPr>
        <w:t>»;</w:t>
      </w:r>
    </w:p>
    <w:p w:rsidR="00745621" w:rsidRPr="00216A47" w:rsidRDefault="00745621" w:rsidP="007456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дополнить решение приложением 1 (прилагается);</w:t>
      </w:r>
    </w:p>
    <w:p w:rsidR="00745621" w:rsidRDefault="00745621" w:rsidP="007456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Pr="001B06C8">
        <w:rPr>
          <w:sz w:val="30"/>
          <w:szCs w:val="30"/>
        </w:rPr>
        <w:t xml:space="preserve">приложения </w:t>
      </w:r>
      <w:r>
        <w:rPr>
          <w:sz w:val="30"/>
          <w:szCs w:val="30"/>
        </w:rPr>
        <w:t>1, 2-4</w:t>
      </w:r>
      <w:r w:rsidRPr="001B06C8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745621" w:rsidRPr="001B06C8" w:rsidRDefault="00745621" w:rsidP="007456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745621" w:rsidRDefault="00745621" w:rsidP="00745621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08698C">
      <w:pPr>
        <w:tabs>
          <w:tab w:val="left" w:pos="709"/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5A79B0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</w:t>
      </w:r>
      <w:r w:rsidRPr="005A79B0">
        <w:rPr>
          <w:sz w:val="30"/>
          <w:szCs w:val="30"/>
        </w:rPr>
        <w:t xml:space="preserve">       </w:t>
      </w:r>
      <w:r w:rsidR="0008698C">
        <w:rPr>
          <w:sz w:val="30"/>
          <w:szCs w:val="30"/>
        </w:rPr>
        <w:t xml:space="preserve">        </w:t>
      </w:r>
      <w:proofErr w:type="spellStart"/>
      <w:r w:rsidR="0008698C">
        <w:rPr>
          <w:sz w:val="30"/>
          <w:szCs w:val="30"/>
        </w:rPr>
        <w:t>Н.И.Ерё</w:t>
      </w:r>
      <w:r>
        <w:rPr>
          <w:sz w:val="30"/>
          <w:szCs w:val="30"/>
        </w:rPr>
        <w:t>мина</w:t>
      </w:r>
      <w:proofErr w:type="spellEnd"/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Приложение 1</w:t>
      </w:r>
    </w:p>
    <w:p w:rsidR="00745621" w:rsidRDefault="00745621" w:rsidP="00745621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</w:t>
      </w:r>
      <w:proofErr w:type="spellStart"/>
      <w:r>
        <w:rPr>
          <w:sz w:val="30"/>
          <w:szCs w:val="30"/>
          <w:lang w:eastAsia="en-US"/>
        </w:rPr>
        <w:t>Тетеринского</w:t>
      </w:r>
      <w:proofErr w:type="spellEnd"/>
    </w:p>
    <w:p w:rsidR="00745621" w:rsidRDefault="00745621" w:rsidP="00745621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:rsidR="00745621" w:rsidRDefault="00745621" w:rsidP="007456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33-2</w:t>
      </w:r>
    </w:p>
    <w:p w:rsidR="00745621" w:rsidRDefault="00745621" w:rsidP="007456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  <w:lang w:eastAsia="en-US"/>
        </w:rPr>
        <w:t>(в редакции решения</w:t>
      </w:r>
      <w:proofErr w:type="gramEnd"/>
    </w:p>
    <w:p w:rsidR="00745621" w:rsidRDefault="00745621" w:rsidP="007456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  <w:lang w:eastAsia="en-US"/>
        </w:rPr>
        <w:t>Тетеринского</w:t>
      </w:r>
      <w:proofErr w:type="spellEnd"/>
      <w:r>
        <w:rPr>
          <w:sz w:val="30"/>
          <w:szCs w:val="30"/>
          <w:lang w:eastAsia="en-US"/>
        </w:rPr>
        <w:t xml:space="preserve"> сельского</w:t>
      </w:r>
    </w:p>
    <w:p w:rsidR="00745621" w:rsidRDefault="00745621" w:rsidP="007456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:rsidR="00745621" w:rsidRDefault="00745621" w:rsidP="007456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r w:rsidR="0008698C">
        <w:rPr>
          <w:sz w:val="30"/>
          <w:szCs w:val="30"/>
          <w:lang w:eastAsia="en-US"/>
        </w:rPr>
        <w:t xml:space="preserve"> </w:t>
      </w:r>
      <w:proofErr w:type="gramStart"/>
      <w:r>
        <w:rPr>
          <w:sz w:val="30"/>
          <w:szCs w:val="30"/>
          <w:lang w:eastAsia="en-US"/>
        </w:rPr>
        <w:t>29.12.2023г. № 42-4)</w:t>
      </w:r>
      <w:proofErr w:type="gramEnd"/>
    </w:p>
    <w:p w:rsidR="00745621" w:rsidRDefault="00745621" w:rsidP="00745621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:rsidR="00745621" w:rsidRDefault="00745621" w:rsidP="00745621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745621" w:rsidRDefault="00745621" w:rsidP="00745621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:rsidR="00745621" w:rsidRDefault="00745621" w:rsidP="00745621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708"/>
        <w:gridCol w:w="708"/>
        <w:gridCol w:w="846"/>
        <w:gridCol w:w="630"/>
        <w:gridCol w:w="2102"/>
      </w:tblGrid>
      <w:tr w:rsidR="00745621" w:rsidTr="00244ADB">
        <w:trPr>
          <w:cantSplit/>
          <w:trHeight w:val="20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Детализация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745621" w:rsidTr="00244ADB">
        <w:trPr>
          <w:cantSplit/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745621" w:rsidTr="00244ADB">
        <w:trPr>
          <w:cantSplit/>
          <w:trHeight w:val="55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Default="00745621" w:rsidP="00244ADB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1" w:rsidRPr="004C5BF5" w:rsidRDefault="00745621" w:rsidP="00244ADB">
            <w:pPr>
              <w:spacing w:line="276" w:lineRule="auto"/>
              <w:ind w:right="33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3 509,17</w:t>
            </w:r>
          </w:p>
        </w:tc>
      </w:tr>
      <w:tr w:rsidR="00745621" w:rsidTr="00244ADB">
        <w:trPr>
          <w:trHeight w:val="9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both"/>
              <w:rPr>
                <w:caps/>
                <w:sz w:val="26"/>
                <w:szCs w:val="26"/>
                <w:lang w:eastAsia="en-US"/>
              </w:rPr>
            </w:pPr>
            <w:r w:rsidRPr="004C5BF5">
              <w:rPr>
                <w:caps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3 509,17</w:t>
            </w:r>
          </w:p>
        </w:tc>
      </w:tr>
      <w:tr w:rsidR="00745621" w:rsidTr="00244ADB">
        <w:trPr>
          <w:trHeight w:val="45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4C5BF5">
              <w:rPr>
                <w:bCs/>
                <w:iCs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3 509,17</w:t>
            </w:r>
          </w:p>
        </w:tc>
      </w:tr>
      <w:tr w:rsidR="00745621" w:rsidTr="00244ADB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5 246,17</w:t>
            </w:r>
          </w:p>
        </w:tc>
      </w:tr>
      <w:tr w:rsidR="00745621" w:rsidTr="00244ADB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Default="00745621" w:rsidP="00244ADB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621" w:rsidRPr="004C5BF5" w:rsidRDefault="00745621" w:rsidP="00244ADB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4C5BF5">
              <w:rPr>
                <w:color w:val="000000"/>
                <w:sz w:val="30"/>
                <w:szCs w:val="30"/>
                <w:lang w:eastAsia="en-US"/>
              </w:rPr>
              <w:t> </w:t>
            </w:r>
            <w:r>
              <w:rPr>
                <w:color w:val="000000"/>
                <w:sz w:val="30"/>
                <w:szCs w:val="30"/>
                <w:lang w:eastAsia="en-US"/>
              </w:rPr>
              <w:t>1 737,00</w:t>
            </w:r>
          </w:p>
        </w:tc>
      </w:tr>
    </w:tbl>
    <w:p w:rsidR="00745621" w:rsidRDefault="00745621" w:rsidP="00745621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745621" w:rsidRDefault="00745621" w:rsidP="00745621">
      <w:pPr>
        <w:spacing w:line="280" w:lineRule="exact"/>
        <w:rPr>
          <w:bCs/>
          <w:iCs/>
          <w:sz w:val="30"/>
          <w:szCs w:val="30"/>
          <w:lang w:eastAsia="en-US"/>
        </w:rPr>
      </w:pPr>
      <w:r>
        <w:rPr>
          <w:bCs/>
          <w:iCs/>
          <w:sz w:val="30"/>
          <w:szCs w:val="30"/>
          <w:lang w:eastAsia="en-US"/>
        </w:rPr>
        <w:t xml:space="preserve"> </w:t>
      </w:r>
    </w:p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B548DA" w:rsidRDefault="00B548DA" w:rsidP="00745621">
      <w:bookmarkStart w:id="0" w:name="_GoBack"/>
      <w:bookmarkEnd w:id="0"/>
    </w:p>
    <w:p w:rsidR="00745621" w:rsidRDefault="00745621" w:rsidP="00745621"/>
    <w:p w:rsidR="00745621" w:rsidRPr="004B5B2D" w:rsidRDefault="00745621" w:rsidP="00745621"/>
    <w:p w:rsidR="00745621" w:rsidRPr="007E0094" w:rsidRDefault="00745621" w:rsidP="0074562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867E7A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</w:t>
      </w:r>
      <w:r w:rsidRPr="00D4023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745621" w:rsidRPr="007E0094" w:rsidRDefault="00745621" w:rsidP="0074562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 33-2</w:t>
      </w:r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 w:rsidRPr="007E0094"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745621" w:rsidRPr="007E0094" w:rsidRDefault="00745621" w:rsidP="007456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29.12.2023 № 42-4</w:t>
      </w:r>
      <w:r w:rsidRPr="007E0094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745621" w:rsidRPr="007E0094" w:rsidRDefault="00745621" w:rsidP="00745621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745621" w:rsidRPr="007E0094" w:rsidRDefault="00745621" w:rsidP="0074562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РАСХОДЫ</w:t>
      </w:r>
    </w:p>
    <w:p w:rsidR="00745621" w:rsidRPr="007E0094" w:rsidRDefault="00745621" w:rsidP="0074562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Pr="00867E7A" w:rsidRDefault="00745621" w:rsidP="00745621">
      <w:pPr>
        <w:jc w:val="right"/>
        <w:rPr>
          <w:sz w:val="30"/>
          <w:szCs w:val="30"/>
        </w:rPr>
      </w:pPr>
      <w:r w:rsidRPr="00867E7A"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702"/>
        <w:gridCol w:w="703"/>
        <w:gridCol w:w="703"/>
        <w:gridCol w:w="1984"/>
      </w:tblGrid>
      <w:tr w:rsidR="00745621" w:rsidTr="00244ADB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159 191,00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151 945,97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151 945,97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7 245,03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7 245,03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18 401,17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18 401,17</w:t>
            </w:r>
          </w:p>
        </w:tc>
      </w:tr>
      <w:tr w:rsidR="00745621" w:rsidTr="00244ADB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177 592,17</w:t>
            </w:r>
          </w:p>
        </w:tc>
      </w:tr>
    </w:tbl>
    <w:p w:rsidR="00745621" w:rsidRDefault="00745621" w:rsidP="00745621">
      <w:pPr>
        <w:pStyle w:val="a3"/>
        <w:spacing w:line="280" w:lineRule="exact"/>
        <w:ind w:left="5812" w:right="-709"/>
        <w:jc w:val="both"/>
        <w:rPr>
          <w:rFonts w:eastAsia="Times New Roman"/>
          <w:color w:val="323232"/>
          <w:spacing w:val="1"/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Pr="0035734D" w:rsidRDefault="00745621" w:rsidP="007456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21FB6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29.12.2022 № 33</w:t>
      </w:r>
      <w:r w:rsidRPr="00021FB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2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21FB6"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 w:rsidRPr="00021FB6">
        <w:rPr>
          <w:rFonts w:ascii="Times New Roman" w:hAnsi="Times New Roman"/>
          <w:sz w:val="30"/>
          <w:szCs w:val="30"/>
        </w:rPr>
        <w:t xml:space="preserve"> сельского 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29.12.2023</w:t>
      </w:r>
      <w:r w:rsidRPr="00021FB6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42-4</w:t>
      </w:r>
      <w:r w:rsidRPr="00021FB6">
        <w:rPr>
          <w:rFonts w:ascii="Times New Roman" w:hAnsi="Times New Roman"/>
          <w:sz w:val="30"/>
          <w:szCs w:val="30"/>
        </w:rPr>
        <w:t>)</w:t>
      </w:r>
      <w:proofErr w:type="gramEnd"/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745621" w:rsidRPr="00C559F4" w:rsidRDefault="00745621" w:rsidP="00745621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:rsidR="00745621" w:rsidRPr="00C559F4" w:rsidRDefault="00745621" w:rsidP="00745621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745621" w:rsidRDefault="00745621" w:rsidP="00745621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Pr="00C559F4"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 w:rsidRPr="00C559F4"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745621" w:rsidRPr="0078099F" w:rsidRDefault="00745621" w:rsidP="00745621"/>
    <w:p w:rsidR="00745621" w:rsidRPr="0078099F" w:rsidRDefault="00745621" w:rsidP="00745621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745621" w:rsidTr="00244ADB">
        <w:trPr>
          <w:trHeight w:hRule="exact" w:val="192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177 592,17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159 191,00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151 945,97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>151 945,97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7 245,03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7 245,03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18 401,17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18 401,17</w:t>
            </w:r>
          </w:p>
        </w:tc>
      </w:tr>
      <w:tr w:rsidR="00745621" w:rsidTr="00244ADB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621" w:rsidRDefault="00745621" w:rsidP="00244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177 592,17</w:t>
            </w:r>
          </w:p>
        </w:tc>
      </w:tr>
    </w:tbl>
    <w:p w:rsidR="00745621" w:rsidRDefault="00745621" w:rsidP="007456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spacing w:val="1"/>
          <w:sz w:val="30"/>
          <w:szCs w:val="30"/>
          <w:lang w:eastAsia="en-US"/>
        </w:rPr>
      </w:pPr>
    </w:p>
    <w:p w:rsidR="00745621" w:rsidRDefault="00745621" w:rsidP="007456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:rsidR="00745621" w:rsidRDefault="00745621" w:rsidP="00745621">
      <w:pPr>
        <w:pStyle w:val="a3"/>
        <w:spacing w:line="280" w:lineRule="exact"/>
        <w:ind w:right="-709"/>
        <w:jc w:val="both"/>
        <w:rPr>
          <w:rFonts w:ascii="Times New Roman" w:hAnsi="Times New Roman"/>
          <w:sz w:val="30"/>
          <w:szCs w:val="30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4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29.12.2022 № 33</w:t>
      </w:r>
      <w:r w:rsidRPr="00021FB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2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21FB6"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 w:rsidRPr="00021FB6">
        <w:rPr>
          <w:rFonts w:ascii="Times New Roman" w:hAnsi="Times New Roman"/>
          <w:sz w:val="30"/>
          <w:szCs w:val="30"/>
        </w:rPr>
        <w:t xml:space="preserve"> сельского 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021FB6"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745621" w:rsidRPr="00021FB6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29.12.2023</w:t>
      </w:r>
      <w:r w:rsidRPr="00021FB6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42-4</w:t>
      </w:r>
      <w:r w:rsidRPr="00021FB6">
        <w:rPr>
          <w:rFonts w:ascii="Times New Roman" w:hAnsi="Times New Roman"/>
          <w:sz w:val="30"/>
          <w:szCs w:val="30"/>
        </w:rPr>
        <w:t>)</w:t>
      </w:r>
      <w:proofErr w:type="gramEnd"/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Pr="00A369EF" w:rsidRDefault="00745621" w:rsidP="00745621">
      <w:pPr>
        <w:spacing w:after="160" w:line="280" w:lineRule="exact"/>
        <w:rPr>
          <w:rFonts w:eastAsia="Calibri"/>
          <w:sz w:val="30"/>
          <w:szCs w:val="30"/>
          <w:lang w:eastAsia="en-US"/>
        </w:rPr>
      </w:pPr>
      <w:r w:rsidRPr="00A369EF">
        <w:rPr>
          <w:rFonts w:eastAsia="Calibri"/>
          <w:sz w:val="30"/>
          <w:szCs w:val="30"/>
          <w:lang w:eastAsia="en-US"/>
        </w:rPr>
        <w:t>ПЕРЕЧЕНЬ</w:t>
      </w:r>
    </w:p>
    <w:p w:rsidR="00745621" w:rsidRPr="00A369EF" w:rsidRDefault="00745621" w:rsidP="00745621">
      <w:pPr>
        <w:spacing w:after="160" w:line="280" w:lineRule="exact"/>
        <w:rPr>
          <w:rFonts w:eastAsia="Calibri"/>
          <w:sz w:val="30"/>
          <w:szCs w:val="30"/>
          <w:lang w:eastAsia="en-US"/>
        </w:rPr>
      </w:pPr>
      <w:r w:rsidRPr="00A369EF">
        <w:rPr>
          <w:rFonts w:eastAsia="Calibri"/>
          <w:sz w:val="30"/>
          <w:szCs w:val="30"/>
          <w:lang w:eastAsia="en-US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 w:rsidRPr="00A369EF"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 w:rsidRPr="00A369EF">
        <w:rPr>
          <w:rFonts w:eastAsia="Calibri"/>
          <w:sz w:val="30"/>
          <w:szCs w:val="30"/>
          <w:lang w:eastAsia="en-US"/>
        </w:rPr>
        <w:t xml:space="preserve"> сельсовета, в разрезе ведомственной классификации расходов бюджета </w:t>
      </w:r>
      <w:proofErr w:type="spellStart"/>
      <w:r w:rsidRPr="00A369EF"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 w:rsidRPr="00A369EF">
        <w:rPr>
          <w:rFonts w:eastAsia="Calibri"/>
          <w:sz w:val="30"/>
          <w:szCs w:val="30"/>
          <w:lang w:eastAsia="en-US"/>
        </w:rPr>
        <w:t xml:space="preserve"> сельсовета и функциональной классификации расходов бюджета </w:t>
      </w:r>
      <w:proofErr w:type="spellStart"/>
      <w:r w:rsidRPr="00A369EF"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 w:rsidRPr="00A369EF">
        <w:rPr>
          <w:rFonts w:eastAsia="Calibri"/>
          <w:sz w:val="30"/>
          <w:szCs w:val="30"/>
          <w:lang w:eastAsia="en-US"/>
        </w:rPr>
        <w:t xml:space="preserve"> сельсовета                                          </w:t>
      </w:r>
    </w:p>
    <w:p w:rsidR="00745621" w:rsidRPr="00A369EF" w:rsidRDefault="00745621" w:rsidP="00745621">
      <w:pPr>
        <w:tabs>
          <w:tab w:val="left" w:pos="6840"/>
        </w:tabs>
        <w:spacing w:after="160" w:line="259" w:lineRule="auto"/>
        <w:jc w:val="center"/>
        <w:rPr>
          <w:rFonts w:eastAsia="Calibri"/>
          <w:color w:val="000000"/>
          <w:sz w:val="30"/>
          <w:szCs w:val="30"/>
          <w:lang w:eastAsia="en-US"/>
        </w:rPr>
      </w:pPr>
      <w:r w:rsidRPr="00A369EF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92"/>
        <w:gridCol w:w="95"/>
        <w:gridCol w:w="2238"/>
        <w:gridCol w:w="2149"/>
      </w:tblGrid>
      <w:tr w:rsidR="00745621" w:rsidRPr="00A369EF" w:rsidTr="00244ADB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745621" w:rsidRPr="00A369EF" w:rsidTr="00244ADB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59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59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59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59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4</w:t>
            </w:r>
          </w:p>
        </w:tc>
      </w:tr>
      <w:tr w:rsidR="00745621" w:rsidRPr="00A369EF" w:rsidTr="00244ADB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745621" w:rsidRPr="00A369EF" w:rsidTr="00244ADB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369EF">
              <w:rPr>
                <w:rFonts w:eastAsia="Calibri"/>
                <w:sz w:val="30"/>
                <w:szCs w:val="30"/>
                <w:lang w:eastAsia="en-US"/>
              </w:rPr>
              <w:t>Тетеринский</w:t>
            </w:r>
            <w:proofErr w:type="spellEnd"/>
            <w:r w:rsidRPr="00A369EF">
              <w:rPr>
                <w:rFonts w:eastAsia="Calibri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16 051,17</w:t>
            </w:r>
          </w:p>
        </w:tc>
      </w:tr>
      <w:tr w:rsidR="00745621" w:rsidRPr="00A369EF" w:rsidTr="00244ADB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right="96"/>
              <w:jc w:val="right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16 051,17</w:t>
            </w:r>
          </w:p>
        </w:tc>
      </w:tr>
      <w:tr w:rsidR="00745621" w:rsidRPr="00A369EF" w:rsidTr="00244ADB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A369EF">
              <w:rPr>
                <w:rFonts w:eastAsia="Calibri"/>
                <w:sz w:val="30"/>
                <w:szCs w:val="30"/>
                <w:lang w:eastAsia="en-US"/>
              </w:rPr>
              <w:t>Тетеринский</w:t>
            </w:r>
            <w:proofErr w:type="spellEnd"/>
            <w:r w:rsidRPr="00A369EF">
              <w:rPr>
                <w:rFonts w:eastAsia="Calibri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</w:p>
          <w:p w:rsidR="00745621" w:rsidRPr="00A369EF" w:rsidRDefault="00745621" w:rsidP="00244ADB">
            <w:pPr>
              <w:spacing w:after="160" w:line="259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 xml:space="preserve">              2 350,00 </w:t>
            </w:r>
          </w:p>
        </w:tc>
      </w:tr>
      <w:tr w:rsidR="00745621" w:rsidRPr="00A369EF" w:rsidTr="00244ADB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right="9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 xml:space="preserve">              2 350,00</w:t>
            </w:r>
          </w:p>
        </w:tc>
      </w:tr>
      <w:tr w:rsidR="00745621" w:rsidRPr="00A369EF" w:rsidTr="00244ADB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 w:rsidRPr="00A369EF">
              <w:rPr>
                <w:rFonts w:eastAsia="Calibri"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5621" w:rsidRPr="00A369EF" w:rsidRDefault="00745621" w:rsidP="00244ADB">
            <w:pPr>
              <w:spacing w:after="160" w:line="259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18 401,17</w:t>
            </w:r>
          </w:p>
        </w:tc>
      </w:tr>
    </w:tbl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Default="00745621" w:rsidP="00745621"/>
    <w:p w:rsidR="00745621" w:rsidRPr="0035734D" w:rsidRDefault="00745621" w:rsidP="00745621"/>
    <w:p w:rsidR="00745621" w:rsidRPr="00FF7DDF" w:rsidRDefault="00745621" w:rsidP="00745621"/>
    <w:p w:rsidR="00745621" w:rsidRDefault="00745621" w:rsidP="007456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745621" w:rsidRDefault="00745621" w:rsidP="00745621"/>
    <w:p w:rsidR="003E6FBF" w:rsidRDefault="003E6FBF"/>
    <w:sectPr w:rsidR="003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FE"/>
    <w:rsid w:val="0008698C"/>
    <w:rsid w:val="000B7061"/>
    <w:rsid w:val="002337FE"/>
    <w:rsid w:val="003E6FBF"/>
    <w:rsid w:val="00745621"/>
    <w:rsid w:val="00B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45621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745621"/>
    <w:rPr>
      <w:sz w:val="22"/>
      <w:szCs w:val="22"/>
    </w:rPr>
  </w:style>
  <w:style w:type="paragraph" w:styleId="a3">
    <w:name w:val="Title"/>
    <w:basedOn w:val="a"/>
    <w:next w:val="a"/>
    <w:link w:val="1"/>
    <w:qFormat/>
    <w:rsid w:val="007456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745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rsid w:val="007456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45621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745621"/>
    <w:rPr>
      <w:sz w:val="22"/>
      <w:szCs w:val="22"/>
    </w:rPr>
  </w:style>
  <w:style w:type="paragraph" w:styleId="a3">
    <w:name w:val="Title"/>
    <w:basedOn w:val="a"/>
    <w:next w:val="a"/>
    <w:link w:val="1"/>
    <w:qFormat/>
    <w:rsid w:val="007456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745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rsid w:val="007456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8</cp:revision>
  <cp:lastPrinted>2024-04-29T12:17:00Z</cp:lastPrinted>
  <dcterms:created xsi:type="dcterms:W3CDTF">2024-04-19T12:59:00Z</dcterms:created>
  <dcterms:modified xsi:type="dcterms:W3CDTF">2024-04-30T07:50:00Z</dcterms:modified>
</cp:coreProperties>
</file>