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F7" w:rsidRPr="0011556A" w:rsidRDefault="002E4DF7" w:rsidP="0011556A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lang w:eastAsia="ru-RU"/>
        </w:rPr>
      </w:pPr>
      <w:r w:rsidRPr="0011556A">
        <w:rPr>
          <w:rFonts w:ascii="Times New Roman" w:hAnsi="Times New Roman"/>
          <w:b/>
          <w:bCs/>
          <w:color w:val="000000"/>
          <w:kern w:val="36"/>
          <w:sz w:val="30"/>
          <w:szCs w:val="30"/>
          <w:lang w:eastAsia="ru-RU"/>
        </w:rPr>
        <w:t>Внесены изменения в Закон о правовом положении иностранных граждан и лиц без гражданства в Республике Беларусь</w:t>
      </w:r>
    </w:p>
    <w:p w:rsidR="002E4DF7" w:rsidRPr="001155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i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i/>
          <w:iCs/>
          <w:color w:val="000000"/>
          <w:sz w:val="25"/>
          <w:szCs w:val="25"/>
          <w:lang w:eastAsia="ru-RU"/>
        </w:rPr>
        <w:t xml:space="preserve">Президентом подписан закон, вносящий изменения в Закон Республики Беларусь от 4.01.2010 г. № 105-З «О правовом положении иностранных граждан и лиц без гражданства в Республике Беларусь», </w:t>
      </w:r>
      <w:r w:rsidRPr="0011556A">
        <w:rPr>
          <w:rFonts w:ascii="Times New Roman" w:hAnsi="Times New Roman"/>
          <w:sz w:val="25"/>
          <w:szCs w:val="25"/>
          <w:lang w:eastAsia="ru-RU"/>
        </w:rPr>
        <w:t>которые вступили в законную силу с </w:t>
      </w:r>
      <w:r w:rsidRPr="0011556A">
        <w:rPr>
          <w:rFonts w:ascii="Times New Roman" w:hAnsi="Times New Roman"/>
          <w:b/>
          <w:bCs/>
          <w:i/>
          <w:sz w:val="25"/>
          <w:szCs w:val="25"/>
          <w:lang w:eastAsia="ru-RU"/>
        </w:rPr>
        <w:t>1 июля 2020 года.</w:t>
      </w:r>
    </w:p>
    <w:p w:rsidR="002E4DF7" w:rsidRDefault="002E4DF7" w:rsidP="0011556A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В Закон Республики Беларусь от 4.01.2010 г. № 105-З «О правовом положении иностранных граждан и лиц без гражданства в Республике Беларусь» (далее — Закон) внесены существенные изменения:</w:t>
      </w:r>
    </w:p>
    <w:p w:rsidR="002E4DF7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1. Въезд иностранцев в Республику Беларусь</w:t>
      </w:r>
    </w:p>
    <w:p w:rsidR="002E4DF7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</w:pP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Из Закона исключено понятие </w:t>
      </w:r>
      <w:r w:rsidRPr="0011556A">
        <w:rPr>
          <w:rFonts w:ascii="Times New Roman" w:hAnsi="Times New Roman"/>
          <w:b/>
          <w:color w:val="000000"/>
          <w:sz w:val="25"/>
          <w:szCs w:val="25"/>
          <w:lang w:eastAsia="ru-RU"/>
        </w:rPr>
        <w:t>«миграционная карта».</w:t>
      </w:r>
    </w:p>
    <w:p w:rsidR="002E4DF7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Отсутствие договора обязательного медицинского страхования, заключенного с белорусской страховой организацией или с иностранной страховой организацией, действительного на территории Республики Беларусь, больше </w:t>
      </w:r>
      <w:r w:rsidRPr="0011556A">
        <w:rPr>
          <w:rFonts w:ascii="Times New Roman" w:hAnsi="Times New Roman"/>
          <w:b/>
          <w:color w:val="000000"/>
          <w:sz w:val="25"/>
          <w:szCs w:val="25"/>
          <w:lang w:eastAsia="ru-RU"/>
        </w:rPr>
        <w:t>не является основанием для отказа в выдаче </w:t>
      </w:r>
      <w:r w:rsidRPr="0011556A">
        <w:rPr>
          <w:rFonts w:ascii="Times New Roman" w:hAnsi="Times New Roman"/>
          <w:b/>
          <w:sz w:val="25"/>
          <w:szCs w:val="25"/>
          <w:lang w:eastAsia="ru-RU"/>
        </w:rPr>
        <w:t>визы</w:t>
      </w:r>
      <w:r w:rsidRPr="0011556A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 или во въезде в Республику Беларусь 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(ст. 30 Закона).</w:t>
      </w: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2E4DF7" w:rsidRPr="001155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2. Выезд иностранцев из Республики Беларусь</w:t>
      </w: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Расширен перечень оснований, при наличии которых иностранец не сможет выехать из Беларуси (ст. 33 Закона):</w:t>
      </w: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если он является ответчиком по делу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Конвенции о гражданских аспектах международного похищения детей от 25 октября 1980 года либо ребенком, в отношении которого рассматривается такое дело;</w:t>
      </w:r>
    </w:p>
    <w:p w:rsidR="002E4DF7" w:rsidRPr="0011556A" w:rsidRDefault="002E4DF7" w:rsidP="0011556A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если он не уплатил пени по неисполненному своевременно налоговому обязательству.</w:t>
      </w:r>
    </w:p>
    <w:p w:rsidR="002E4DF7" w:rsidRPr="001155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3. Пребывание иностранцев в Республике Беларусь</w:t>
      </w:r>
    </w:p>
    <w:p w:rsidR="002E4DF7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Изменился срок регистрации иностранцев, прибывших в Республику Беларусь, по месту их фактического временного пребывания — </w:t>
      </w:r>
      <w:r w:rsidRPr="0011556A">
        <w:rPr>
          <w:rFonts w:ascii="Times New Roman" w:hAnsi="Times New Roman"/>
          <w:b/>
          <w:color w:val="000000"/>
          <w:sz w:val="25"/>
          <w:szCs w:val="25"/>
          <w:lang w:eastAsia="ru-RU"/>
        </w:rPr>
        <w:t>10 суток</w:t>
      </w:r>
      <w:r w:rsidRPr="0011556A">
        <w:rPr>
          <w:rFonts w:ascii="Times New Roman" w:hAnsi="Times New Roman"/>
          <w:i/>
          <w:color w:val="000000"/>
          <w:sz w:val="25"/>
          <w:szCs w:val="25"/>
          <w:lang w:eastAsia="ru-RU"/>
        </w:rPr>
        <w:t xml:space="preserve"> (вместо 5 суток в прежней редакции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) (ст. 41 Закона).</w:t>
      </w:r>
    </w:p>
    <w:p w:rsidR="002E4DF7" w:rsidRPr="0011556A" w:rsidRDefault="002E4DF7" w:rsidP="0011556A">
      <w:pPr>
        <w:shd w:val="clear" w:color="auto" w:fill="FFFFFF"/>
        <w:spacing w:after="21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При перемене места временного пребывания иностранцы обязаны зарегистрироваться по новому месту временного пребывания </w:t>
      </w:r>
      <w:r w:rsidRPr="0011556A">
        <w:rPr>
          <w:rFonts w:ascii="Times New Roman" w:hAnsi="Times New Roman"/>
          <w:b/>
          <w:color w:val="000000"/>
          <w:sz w:val="25"/>
          <w:szCs w:val="25"/>
          <w:lang w:eastAsia="ru-RU"/>
        </w:rPr>
        <w:t>в течение 3 рабочих дней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11556A">
        <w:rPr>
          <w:rFonts w:ascii="Times New Roman" w:hAnsi="Times New Roman"/>
          <w:i/>
          <w:color w:val="000000"/>
          <w:sz w:val="25"/>
          <w:szCs w:val="25"/>
          <w:lang w:eastAsia="ru-RU"/>
        </w:rPr>
        <w:t>(вместо 5 суток в прежней редакции).</w:t>
      </w: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Гостиницы, санаторно-курортные и оздоровительные организации, а также субъекты агроэкотуризма </w:t>
      </w:r>
      <w:r w:rsidRPr="00A86689">
        <w:rPr>
          <w:rFonts w:ascii="Times New Roman" w:hAnsi="Times New Roman"/>
          <w:b/>
          <w:color w:val="000000"/>
          <w:sz w:val="25"/>
          <w:szCs w:val="25"/>
          <w:lang w:eastAsia="ru-RU"/>
        </w:rPr>
        <w:t>больше не будут осуществлять регистрацию иностранцев,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временно пребывающих в Республике Беларусь. Указанные субъекты теперь будут просто </w:t>
      </w:r>
      <w:r w:rsidRPr="00A86689">
        <w:rPr>
          <w:rFonts w:ascii="Times New Roman" w:hAnsi="Times New Roman"/>
          <w:b/>
          <w:color w:val="000000"/>
          <w:sz w:val="25"/>
          <w:szCs w:val="25"/>
          <w:lang w:eastAsia="ru-RU"/>
        </w:rPr>
        <w:t>информировать ОВД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 таких иностранцах.</w:t>
      </w: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 Если иностранец прибыл в Республику Беларусь на срок, не превышающий 10 суток, он не подлежит регистрации как временно пребывающий (ранее 5 суток) (ст. 45 Закона).</w:t>
      </w:r>
    </w:p>
    <w:p w:rsidR="002E4DF7" w:rsidRPr="001155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Разрешение на временное проживание теперь может быть выдано не только несовершеннолетним детям иностранца, но также и достигшим 18-летнего возраста детям, если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они являются нетрудоспособными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, не состоят в браке и на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ходятся на иждивении родителя/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усыновителя (ст. 48 Закона).</w:t>
      </w: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sz w:val="25"/>
          <w:szCs w:val="25"/>
          <w:lang w:eastAsia="ru-RU"/>
        </w:rPr>
        <w:t xml:space="preserve"> Разрешение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 на постоянное проживание теперь можно получить при условии проживания в Беларуси в течение 5 лет, а в случае, если иностранец относится к числу высококвалифицированных работников, этот срок сокращается до 3 лет (ст. 53 Закона). Прежней редакцией Закона требовалось 7-летнее проживание.</w:t>
      </w:r>
    </w:p>
    <w:p w:rsidR="002E4DF7" w:rsidRPr="0011556A" w:rsidRDefault="002E4DF7" w:rsidP="001155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Если иностранец осуществляет инвестиции на территории Беларуси, он также может получить разрешение на постоянное проживание. Однако если раньше необходимый минимальный размер инвестиций составлял 150 000 евро, то в новой редакции указывается сумма, кратная </w:t>
      </w:r>
      <w:r w:rsidRPr="0011556A">
        <w:rPr>
          <w:rFonts w:ascii="Times New Roman" w:hAnsi="Times New Roman"/>
          <w:b/>
          <w:color w:val="000000"/>
          <w:sz w:val="25"/>
          <w:szCs w:val="25"/>
          <w:lang w:eastAsia="ru-RU"/>
        </w:rPr>
        <w:t>15 000 базовых величин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(примерно 173 000 евро).</w:t>
      </w:r>
    </w:p>
    <w:p w:rsidR="002E4DF7" w:rsidRPr="001155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i/>
          <w:color w:val="000000"/>
          <w:sz w:val="25"/>
          <w:szCs w:val="25"/>
          <w:lang w:eastAsia="ru-RU"/>
        </w:rPr>
      </w:pPr>
      <w:r w:rsidRPr="0011556A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✔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 </w:t>
      </w:r>
      <w:r w:rsidRPr="0011556A">
        <w:rPr>
          <w:rFonts w:ascii="Times New Roman" w:hAnsi="Times New Roman"/>
          <w:sz w:val="25"/>
          <w:szCs w:val="25"/>
          <w:lang w:eastAsia="ru-RU"/>
        </w:rPr>
        <w:t>Разрешение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на постоянное проживание теперь может быть аннулировано, если иностранец пребывал за пределами Республики Беларусь </w:t>
      </w:r>
      <w:r w:rsidRPr="0011556A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более 1 года с даты последнего выезда </w:t>
      </w: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(ст. 57 Закона). </w:t>
      </w:r>
      <w:r w:rsidRPr="0011556A">
        <w:rPr>
          <w:rFonts w:ascii="Times New Roman" w:hAnsi="Times New Roman"/>
          <w:i/>
          <w:color w:val="000000"/>
          <w:sz w:val="25"/>
          <w:szCs w:val="25"/>
          <w:lang w:eastAsia="ru-RU"/>
        </w:rPr>
        <w:t>Ранее такой срок составлял 183 дня.</w:t>
      </w:r>
    </w:p>
    <w:p w:rsidR="002E4DF7" w:rsidRPr="001155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4. Обжалование административных и иных решений государственных органов Республики Беларусь</w:t>
      </w:r>
    </w:p>
    <w:p w:rsidR="002E4DF7" w:rsidRPr="001155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В предыдущей редакции Закона был установлен общий срок для обжалования — 1 год со дня принятия обжалуемого решения, и срок 1 месяц для обжалования решения о высылке. Независимо от того, какое решение обжалуется, срок рассмотрения жалобы составлял 1 месяц.</w:t>
      </w:r>
    </w:p>
    <w:p w:rsidR="002E4DF7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1556A">
        <w:rPr>
          <w:rFonts w:ascii="Times New Roman" w:hAnsi="Times New Roman"/>
          <w:color w:val="000000"/>
          <w:sz w:val="25"/>
          <w:szCs w:val="25"/>
          <w:lang w:eastAsia="ru-RU"/>
        </w:rPr>
        <w:t>В новой редакции указаны дифференцированные сроки подачи жалоб и сроки для их рассмотрения (ст. 72 Закона):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190"/>
        <w:gridCol w:w="3190"/>
        <w:gridCol w:w="3191"/>
      </w:tblGrid>
      <w:tr w:rsidR="002E4DF7" w:rsidRPr="00702572" w:rsidTr="00702572">
        <w:tc>
          <w:tcPr>
            <w:tcW w:w="3190" w:type="dxa"/>
            <w:tcBorders>
              <w:right w:val="nil"/>
            </w:tcBorders>
            <w:shd w:val="clear" w:color="auto" w:fill="4472C4"/>
          </w:tcPr>
          <w:p w:rsidR="002E4DF7" w:rsidRPr="00702572" w:rsidRDefault="002E4DF7" w:rsidP="00702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02572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Вид решения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4472C4"/>
          </w:tcPr>
          <w:p w:rsidR="002E4DF7" w:rsidRPr="00702572" w:rsidRDefault="002E4DF7" w:rsidP="00702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02572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Срок для подачи жалобы</w:t>
            </w:r>
          </w:p>
        </w:tc>
        <w:tc>
          <w:tcPr>
            <w:tcW w:w="3191" w:type="dxa"/>
            <w:tcBorders>
              <w:left w:val="nil"/>
            </w:tcBorders>
            <w:shd w:val="clear" w:color="auto" w:fill="4472C4"/>
          </w:tcPr>
          <w:p w:rsidR="002E4DF7" w:rsidRPr="00702572" w:rsidRDefault="002E4DF7" w:rsidP="00702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02572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Срок для рассмотрения жалобы</w:t>
            </w:r>
          </w:p>
        </w:tc>
      </w:tr>
      <w:tr w:rsidR="002E4DF7" w:rsidRPr="00702572" w:rsidTr="00702572">
        <w:tc>
          <w:tcPr>
            <w:tcW w:w="3190" w:type="dxa"/>
            <w:shd w:val="clear" w:color="auto" w:fill="4472C4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 временном ограничении права иностранцев на выезд из Республики Беларусь по основаниям, предусмотренным в абз. 8-11 ч. 1 ст. 33 Закона</w:t>
            </w:r>
          </w:p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B4C6E7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sz w:val="18"/>
                <w:szCs w:val="18"/>
                <w:lang w:eastAsia="ru-RU"/>
              </w:rPr>
              <w:t>1 год со дня принятия решения</w:t>
            </w:r>
          </w:p>
        </w:tc>
        <w:tc>
          <w:tcPr>
            <w:tcW w:w="3191" w:type="dxa"/>
            <w:shd w:val="clear" w:color="auto" w:fill="B4C6E7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sz w:val="18"/>
                <w:szCs w:val="18"/>
                <w:lang w:eastAsia="ru-RU"/>
              </w:rPr>
              <w:t>1 месяц со дня поступления жалобы</w:t>
            </w:r>
          </w:p>
        </w:tc>
      </w:tr>
      <w:tr w:rsidR="002E4DF7" w:rsidRPr="00702572" w:rsidTr="00702572">
        <w:tc>
          <w:tcPr>
            <w:tcW w:w="3190" w:type="dxa"/>
            <w:shd w:val="clear" w:color="auto" w:fill="4472C4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 w:bidi="he-IL"/>
              </w:rPr>
              <w:t>‎</w:t>
            </w:r>
          </w:p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• о сокращении срока временного пребывания в Республике Беларусь,</w:t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 w:bidi="he-IL"/>
              </w:rPr>
              <w:t xml:space="preserve">‎• </w:t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 аннулировании разрешения на временное проживание,</w:t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 w:bidi="he-IL"/>
              </w:rPr>
              <w:t xml:space="preserve">‎• </w:t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 аннулировании</w:t>
            </w: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разрешения на постоянное проживание</w:t>
            </w:r>
          </w:p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D9E2F3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sz w:val="18"/>
                <w:szCs w:val="18"/>
                <w:lang w:eastAsia="ru-RU"/>
              </w:rPr>
              <w:t>10 рабочих дней со дня уведомления иностранца о принятом решении</w:t>
            </w:r>
          </w:p>
        </w:tc>
        <w:tc>
          <w:tcPr>
            <w:tcW w:w="3191" w:type="dxa"/>
            <w:shd w:val="clear" w:color="auto" w:fill="D9E2F3"/>
          </w:tcPr>
          <w:p w:rsidR="002E4DF7" w:rsidRPr="00702572" w:rsidRDefault="002E4DF7" w:rsidP="00702572">
            <w:pPr>
              <w:spacing w:after="21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E4DF7" w:rsidRPr="00702572" w:rsidTr="00702572">
        <w:tc>
          <w:tcPr>
            <w:tcW w:w="3190" w:type="dxa"/>
            <w:shd w:val="clear" w:color="auto" w:fill="4472C4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 высылке</w:t>
            </w:r>
          </w:p>
        </w:tc>
        <w:tc>
          <w:tcPr>
            <w:tcW w:w="3190" w:type="dxa"/>
            <w:shd w:val="clear" w:color="auto" w:fill="B4C6E7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sz w:val="18"/>
                <w:szCs w:val="18"/>
                <w:lang w:eastAsia="ru-RU"/>
              </w:rPr>
              <w:t>5 рабочих дней со дня уведомления иностранца о принятом решении</w:t>
            </w:r>
          </w:p>
        </w:tc>
        <w:tc>
          <w:tcPr>
            <w:tcW w:w="3191" w:type="dxa"/>
            <w:shd w:val="clear" w:color="auto" w:fill="B4C6E7"/>
          </w:tcPr>
          <w:p w:rsidR="002E4DF7" w:rsidRPr="00702572" w:rsidRDefault="002E4DF7" w:rsidP="007025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02572">
              <w:rPr>
                <w:rFonts w:ascii="Arial" w:hAnsi="Arial" w:cs="Arial"/>
                <w:sz w:val="18"/>
                <w:szCs w:val="18"/>
                <w:lang w:eastAsia="ru-RU"/>
              </w:rPr>
              <w:t>10 рабочих дней со дня поступления жалобы</w:t>
            </w:r>
          </w:p>
        </w:tc>
      </w:tr>
    </w:tbl>
    <w:p w:rsidR="002E4DF7" w:rsidRPr="0025646A" w:rsidRDefault="002E4DF7" w:rsidP="008510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4DF7" w:rsidRPr="0025646A" w:rsidRDefault="002E4DF7" w:rsidP="008510EC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25646A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5. Дополнительные гарантии прав иностранцев</w:t>
      </w:r>
    </w:p>
    <w:p w:rsidR="002E4DF7" w:rsidRDefault="002E4DF7" w:rsidP="0025646A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25646A">
        <w:rPr>
          <w:rFonts w:ascii="Times New Roman" w:hAnsi="Times New Roman"/>
          <w:color w:val="000000"/>
          <w:sz w:val="25"/>
          <w:szCs w:val="25"/>
          <w:lang w:eastAsia="ru-RU"/>
        </w:rPr>
        <w:t>За иностранцами, задержанными за нарушение белорусского миграционного законодательства, закреплено право на оказание медицинской помощи — порядок и условия ее оказания, а также перечень бесплатных медицинских услуг должны определяться Совмином (ч. 4 ст. 13 Закона).</w:t>
      </w:r>
      <w:bookmarkStart w:id="0" w:name="_GoBack"/>
      <w:bookmarkEnd w:id="0"/>
    </w:p>
    <w:p w:rsidR="002E4DF7" w:rsidRDefault="002E4DF7" w:rsidP="0025646A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Заместитель начальника Круглянского РОВД</w:t>
      </w:r>
    </w:p>
    <w:p w:rsidR="002E4DF7" w:rsidRDefault="002E4DF7" w:rsidP="0025646A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подполковник милиции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  <w:t>О.П.Зязюля</w:t>
      </w:r>
    </w:p>
    <w:p w:rsidR="002E4DF7" w:rsidRPr="0025646A" w:rsidRDefault="002E4DF7" w:rsidP="0025646A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21.07.2020</w:t>
      </w:r>
    </w:p>
    <w:sectPr w:rsidR="002E4DF7" w:rsidRPr="0025646A" w:rsidSect="003817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7CED"/>
    <w:multiLevelType w:val="multilevel"/>
    <w:tmpl w:val="A38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7B"/>
    <w:rsid w:val="0011556A"/>
    <w:rsid w:val="0025646A"/>
    <w:rsid w:val="002E4DF7"/>
    <w:rsid w:val="00371109"/>
    <w:rsid w:val="003817FE"/>
    <w:rsid w:val="0055347B"/>
    <w:rsid w:val="00581D7D"/>
    <w:rsid w:val="00645379"/>
    <w:rsid w:val="006579C4"/>
    <w:rsid w:val="00702572"/>
    <w:rsid w:val="00830DDE"/>
    <w:rsid w:val="008510EC"/>
    <w:rsid w:val="008A0ADE"/>
    <w:rsid w:val="009144E4"/>
    <w:rsid w:val="00A86689"/>
    <w:rsid w:val="00B91A6E"/>
    <w:rsid w:val="00D908A0"/>
    <w:rsid w:val="00E2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A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0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5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10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4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17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uiPriority w:val="99"/>
    <w:rsid w:val="003817F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5DarkAccent1">
    <w:name w:val="Grid Table 5 Dark Accent 1"/>
    <w:uiPriority w:val="99"/>
    <w:rsid w:val="003817F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GridTable5DarkAccent6">
    <w:name w:val="Grid Table 5 Dark Accent 6"/>
    <w:uiPriority w:val="99"/>
    <w:rsid w:val="003817F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748</Words>
  <Characters>4264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cp:lastPrinted>2020-07-18T13:24:00Z</cp:lastPrinted>
  <dcterms:created xsi:type="dcterms:W3CDTF">2020-07-18T13:27:00Z</dcterms:created>
  <dcterms:modified xsi:type="dcterms:W3CDTF">2020-07-21T14:15:00Z</dcterms:modified>
</cp:coreProperties>
</file>