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7B" w:rsidRDefault="00310B7B" w:rsidP="00310B7B">
      <w:pPr>
        <w:spacing w:after="0" w:line="240" w:lineRule="auto"/>
        <w:jc w:val="right"/>
        <w:rPr>
          <w:rFonts w:ascii="Times New Roman" w:hAnsi="Times New Roman"/>
          <w:b/>
          <w:sz w:val="30"/>
          <w:szCs w:val="30"/>
        </w:rPr>
      </w:pPr>
      <w:r>
        <w:rPr>
          <w:rFonts w:ascii="Times New Roman" w:hAnsi="Times New Roman"/>
          <w:b/>
          <w:sz w:val="30"/>
          <w:szCs w:val="30"/>
        </w:rPr>
        <w:t>Материал в помощь докладчику</w:t>
      </w:r>
    </w:p>
    <w:p w:rsidR="00310B7B" w:rsidRDefault="00310B7B" w:rsidP="00310B7B">
      <w:pPr>
        <w:spacing w:after="0" w:line="240" w:lineRule="auto"/>
        <w:jc w:val="right"/>
        <w:rPr>
          <w:rFonts w:ascii="Times New Roman" w:hAnsi="Times New Roman"/>
          <w:b/>
          <w:sz w:val="30"/>
          <w:szCs w:val="30"/>
        </w:rPr>
      </w:pPr>
    </w:p>
    <w:p w:rsidR="005A089C" w:rsidRPr="005A089C" w:rsidRDefault="005A089C" w:rsidP="00310B7B">
      <w:pPr>
        <w:spacing w:after="0" w:line="240" w:lineRule="auto"/>
        <w:rPr>
          <w:rFonts w:ascii="Times New Roman" w:hAnsi="Times New Roman"/>
          <w:b/>
          <w:sz w:val="30"/>
          <w:szCs w:val="30"/>
        </w:rPr>
      </w:pPr>
      <w:r w:rsidRPr="005A089C">
        <w:rPr>
          <w:rFonts w:ascii="Times New Roman" w:hAnsi="Times New Roman"/>
          <w:b/>
          <w:sz w:val="30"/>
          <w:szCs w:val="30"/>
        </w:rPr>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2C2946" w:rsidRPr="007A75A9" w:rsidRDefault="001A2AB5" w:rsidP="007A75A9">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Эбола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xml:space="preserve">.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w:t>
      </w:r>
      <w:r w:rsidRPr="00343F96">
        <w:rPr>
          <w:rFonts w:ascii="Times New Roman" w:eastAsia="Times New Roman" w:hAnsi="Times New Roman"/>
          <w:sz w:val="30"/>
          <w:szCs w:val="30"/>
        </w:rPr>
        <w:lastRenderedPageBreak/>
        <w:t>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r>
      <w:r w:rsidRPr="00343F96">
        <w:rPr>
          <w:rFonts w:ascii="Times New Roman" w:hAnsi="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proofErr w:type="spellStart"/>
      <w:r w:rsidRPr="00343F96">
        <w:rPr>
          <w:rFonts w:ascii="Times New Roman" w:eastAsia="Times New Roman" w:hAnsi="Times New Roman"/>
          <w:b/>
          <w:i/>
          <w:spacing w:val="-8"/>
          <w:sz w:val="28"/>
          <w:szCs w:val="28"/>
        </w:rPr>
        <w:t>Справочно</w:t>
      </w:r>
      <w:proofErr w:type="spellEnd"/>
      <w:r w:rsidRPr="00343F96">
        <w:rPr>
          <w:rFonts w:ascii="Times New Roman" w:eastAsia="Times New Roman" w:hAnsi="Times New Roman"/>
          <w:b/>
          <w:i/>
          <w:spacing w:val="-8"/>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lastRenderedPageBreak/>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2D78B1" w:rsidRDefault="001A2AB5" w:rsidP="00B548D9">
      <w:pPr>
        <w:spacing w:after="0" w:line="240" w:lineRule="auto"/>
        <w:ind w:firstLine="720"/>
        <w:jc w:val="both"/>
        <w:rPr>
          <w:rFonts w:ascii="Times New Roman" w:hAnsi="Times New Roman"/>
          <w:sz w:val="30"/>
          <w:szCs w:val="30"/>
        </w:rPr>
      </w:pPr>
      <w:proofErr w:type="gramStart"/>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w:t>
      </w:r>
      <w:proofErr w:type="gramEnd"/>
      <w:r w:rsidRPr="00343F96">
        <w:rPr>
          <w:rFonts w:ascii="Times New Roman" w:hAnsi="Times New Roman"/>
          <w:sz w:val="30"/>
          <w:szCs w:val="30"/>
        </w:rPr>
        <w:t xml:space="preserve"> также иных </w:t>
      </w:r>
      <w:r w:rsidRPr="00343F96">
        <w:rPr>
          <w:rFonts w:ascii="Times New Roman" w:hAnsi="Times New Roman"/>
          <w:sz w:val="30"/>
          <w:szCs w:val="30"/>
        </w:rPr>
        <w:lastRenderedPageBreak/>
        <w:t>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343F96" w:rsidRDefault="001A2AB5" w:rsidP="00B548D9">
      <w:pPr>
        <w:pageBreakBefore/>
        <w:autoSpaceDE w:val="0"/>
        <w:autoSpaceDN w:val="0"/>
        <w:adjustRightInd w:val="0"/>
        <w:spacing w:after="0" w:line="240" w:lineRule="auto"/>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B571E8" w:rsidRPr="007A75A9" w:rsidRDefault="001A2AB5" w:rsidP="007A75A9">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w:t>
      </w:r>
      <w:proofErr w:type="gramStart"/>
      <w:r w:rsidRPr="00343F96">
        <w:rPr>
          <w:rFonts w:ascii="Times New Roman" w:hAnsi="Times New Roman"/>
          <w:sz w:val="30"/>
          <w:szCs w:val="30"/>
        </w:rPr>
        <w:t>на</w:t>
      </w:r>
      <w:proofErr w:type="gramEnd"/>
      <w:r w:rsidRPr="00343F96">
        <w:rPr>
          <w:rFonts w:ascii="Times New Roman" w:hAnsi="Times New Roman"/>
          <w:sz w:val="30"/>
          <w:szCs w:val="30"/>
        </w:rPr>
        <w:t xml:space="preserve">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B571E8" w:rsidRPr="007A75A9" w:rsidRDefault="001A2AB5" w:rsidP="007A75A9">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w:t>
      </w:r>
      <w:proofErr w:type="gramStart"/>
      <w:r w:rsidRPr="00343F96">
        <w:rPr>
          <w:rFonts w:ascii="Times New Roman" w:hAnsi="Times New Roman"/>
          <w:sz w:val="30"/>
          <w:szCs w:val="30"/>
        </w:rPr>
        <w:t>отношении</w:t>
      </w:r>
      <w:proofErr w:type="gramEnd"/>
      <w:r w:rsidRPr="00343F96">
        <w:rPr>
          <w:rFonts w:ascii="Times New Roman" w:hAnsi="Times New Roman"/>
          <w:sz w:val="30"/>
          <w:szCs w:val="30"/>
        </w:rPr>
        <w:t xml:space="preserve">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lastRenderedPageBreak/>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 xml:space="preserve">тно с </w:t>
      </w:r>
      <w:r w:rsidRPr="003454DA">
        <w:rPr>
          <w:rFonts w:ascii="Times New Roman" w:hAnsi="Times New Roman"/>
          <w:sz w:val="30"/>
          <w:szCs w:val="30"/>
        </w:rPr>
        <w:lastRenderedPageBreak/>
        <w:t>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г.Санкт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г.Минске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A7504C" w:rsidRPr="00343F96" w:rsidRDefault="001A2AB5" w:rsidP="007A75A9">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lastRenderedPageBreak/>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 xml:space="preserve">(электро-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г.Минска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г.Минске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B548D9" w:rsidRDefault="001A2AB5" w:rsidP="00B548D9">
      <w:pPr>
        <w:spacing w:after="0" w:line="280" w:lineRule="exact"/>
        <w:ind w:left="709" w:firstLine="709"/>
        <w:jc w:val="both"/>
        <w:rPr>
          <w:rFonts w:ascii="Times New Roman" w:hAnsi="Times New Roman"/>
          <w:b/>
          <w:sz w:val="30"/>
          <w:szCs w:val="30"/>
        </w:rPr>
      </w:pPr>
      <w:r w:rsidRPr="00343F96">
        <w:rPr>
          <w:rFonts w:ascii="Times New Roman" w:hAnsi="Times New Roman"/>
          <w:i/>
          <w:sz w:val="28"/>
          <w:szCs w:val="28"/>
        </w:rPr>
        <w:lastRenderedPageBreak/>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w:t>
      </w:r>
      <w:r w:rsidR="00B548D9">
        <w:rPr>
          <w:rFonts w:ascii="Times New Roman" w:hAnsi="Times New Roman"/>
          <w:i/>
          <w:sz w:val="28"/>
          <w:szCs w:val="28"/>
        </w:rPr>
        <w:t>вторичных материальных ресурсов</w:t>
      </w:r>
    </w:p>
    <w:p w:rsidR="001A2AB5" w:rsidRPr="00B548D9" w:rsidRDefault="001A2AB5" w:rsidP="00B548D9">
      <w:pPr>
        <w:spacing w:after="0" w:line="280" w:lineRule="exact"/>
        <w:ind w:left="709" w:firstLine="709"/>
        <w:jc w:val="both"/>
        <w:rPr>
          <w:rFonts w:ascii="Times New Roman" w:hAnsi="Times New Roman"/>
          <w:i/>
          <w:sz w:val="28"/>
          <w:szCs w:val="28"/>
        </w:rPr>
      </w:pPr>
      <w:r w:rsidRPr="00343F96">
        <w:rPr>
          <w:rFonts w:ascii="Times New Roman" w:hAnsi="Times New Roman"/>
          <w:b/>
          <w:sz w:val="32"/>
          <w:szCs w:val="32"/>
        </w:rPr>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7A75A9" w:rsidRPr="007A75A9" w:rsidRDefault="007A75A9" w:rsidP="007A75A9">
      <w:pPr>
        <w:pStyle w:val="Style1"/>
        <w:spacing w:line="232" w:lineRule="auto"/>
        <w:ind w:firstLine="709"/>
        <w:rPr>
          <w:sz w:val="30"/>
          <w:szCs w:val="30"/>
        </w:rPr>
      </w:pPr>
      <w:r w:rsidRPr="007A75A9">
        <w:rPr>
          <w:sz w:val="30"/>
          <w:szCs w:val="30"/>
        </w:rPr>
        <w:t xml:space="preserve">В январе-апреле текущего года на дорогах области зарегистрировано 10 ДТП </w:t>
      </w:r>
      <w:r w:rsidRPr="007A75A9">
        <w:rPr>
          <w:b/>
          <w:sz w:val="30"/>
          <w:szCs w:val="30"/>
        </w:rPr>
        <w:t>с участием несовершеннолетних в возрасте до 18 лет</w:t>
      </w:r>
      <w:r w:rsidRPr="007A75A9">
        <w:rPr>
          <w:sz w:val="30"/>
          <w:szCs w:val="30"/>
        </w:rPr>
        <w:t xml:space="preserve">, в которых травмированы 11 детей и подростков. В сравнении с аналогичным периодом прошлого года число аварий не изменилось, а </w:t>
      </w:r>
      <w:r w:rsidRPr="007A75A9">
        <w:rPr>
          <w:bCs/>
          <w:sz w:val="30"/>
          <w:szCs w:val="30"/>
        </w:rPr>
        <w:t>количество пострадавших в них детей увеличилось на 1.</w:t>
      </w:r>
    </w:p>
    <w:p w:rsidR="007A75A9" w:rsidRPr="007A75A9" w:rsidRDefault="007A75A9" w:rsidP="007A75A9">
      <w:pPr>
        <w:ind w:firstLine="708"/>
        <w:jc w:val="both"/>
        <w:rPr>
          <w:rFonts w:ascii="Times New Roman" w:hAnsi="Times New Roman"/>
          <w:sz w:val="30"/>
          <w:szCs w:val="30"/>
        </w:rPr>
      </w:pPr>
      <w:r w:rsidRPr="007A75A9">
        <w:rPr>
          <w:rFonts w:ascii="Times New Roman" w:hAnsi="Times New Roman"/>
          <w:sz w:val="30"/>
          <w:szCs w:val="30"/>
        </w:rPr>
        <w:t xml:space="preserve">В текущем году на территории </w:t>
      </w:r>
      <w:proofErr w:type="spellStart"/>
      <w:r w:rsidRPr="007A75A9">
        <w:rPr>
          <w:rFonts w:ascii="Times New Roman" w:hAnsi="Times New Roman"/>
          <w:sz w:val="30"/>
          <w:szCs w:val="30"/>
        </w:rPr>
        <w:t>Круглянского</w:t>
      </w:r>
      <w:proofErr w:type="spellEnd"/>
      <w:r w:rsidRPr="007A75A9">
        <w:rPr>
          <w:rFonts w:ascii="Times New Roman" w:hAnsi="Times New Roman"/>
          <w:sz w:val="30"/>
          <w:szCs w:val="30"/>
        </w:rPr>
        <w:t xml:space="preserve"> района Могилевской области зарегистрировано</w:t>
      </w:r>
      <w:r w:rsidRPr="007A75A9">
        <w:rPr>
          <w:rFonts w:ascii="Times New Roman" w:hAnsi="Times New Roman"/>
          <w:spacing w:val="2"/>
          <w:sz w:val="30"/>
          <w:szCs w:val="30"/>
        </w:rPr>
        <w:t xml:space="preserve"> </w:t>
      </w:r>
      <w:r w:rsidRPr="007A75A9">
        <w:rPr>
          <w:rFonts w:ascii="Times New Roman" w:hAnsi="Times New Roman"/>
          <w:sz w:val="30"/>
          <w:szCs w:val="30"/>
        </w:rPr>
        <w:t>2 дорожно-транспортных происшествий (+2; в сравнении с аналогичным периодом 2022 года), в результате которых 2 человека получили травмы. С участием несовершеннолетних ДТП не зарегистрировано.</w:t>
      </w:r>
    </w:p>
    <w:p w:rsidR="007A75A9" w:rsidRDefault="007A75A9" w:rsidP="00A02EEB">
      <w:pPr>
        <w:ind w:firstLine="708"/>
        <w:jc w:val="both"/>
        <w:rPr>
          <w:rFonts w:ascii="Times New Roman" w:hAnsi="Times New Roman"/>
          <w:sz w:val="30"/>
          <w:szCs w:val="30"/>
        </w:rPr>
      </w:pPr>
      <w:r w:rsidRPr="007A75A9">
        <w:rPr>
          <w:rFonts w:ascii="Times New Roman" w:hAnsi="Times New Roman"/>
          <w:sz w:val="30"/>
          <w:szCs w:val="30"/>
        </w:rPr>
        <w:t>Анализ детского дорожно-транспортного травматизма за 5 предшествующих лет (2018-2023 гг.) показал, что в результате ДТП всего пострадали 2 ребенка (</w:t>
      </w:r>
      <w:r w:rsidR="00A02EEB">
        <w:rPr>
          <w:rFonts w:ascii="Times New Roman" w:hAnsi="Times New Roman"/>
          <w:sz w:val="30"/>
          <w:szCs w:val="30"/>
        </w:rPr>
        <w:t>1 – пешеход, 1 – велосипедист).</w:t>
      </w:r>
    </w:p>
    <w:p w:rsidR="00A02EEB" w:rsidRPr="007A75A9" w:rsidRDefault="00A02EEB" w:rsidP="00A02EEB">
      <w:pPr>
        <w:ind w:firstLine="708"/>
        <w:jc w:val="both"/>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 xml:space="preserve">АНАЛИЗ ДОРОЖНО-ТРАНСПОРТНОГО ТРАВМАТИЗМА </w:t>
      </w:r>
      <w:proofErr w:type="gramStart"/>
      <w:r w:rsidRPr="007A75A9">
        <w:rPr>
          <w:rFonts w:ascii="Times New Roman" w:hAnsi="Times New Roman"/>
          <w:sz w:val="30"/>
          <w:szCs w:val="30"/>
        </w:rPr>
        <w:t>НА</w:t>
      </w:r>
      <w:proofErr w:type="gramEnd"/>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ТЕРРИТОРИИ КРУГЛЯНСКОГО РАЙОНА МОГИЛЕВСКОЙ ОБЛАСТИ</w:t>
      </w: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 xml:space="preserve">за 5 предшествующих лет (2018-2023 гг.)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808"/>
        <w:gridCol w:w="992"/>
        <w:gridCol w:w="993"/>
        <w:gridCol w:w="1275"/>
        <w:gridCol w:w="851"/>
        <w:gridCol w:w="992"/>
        <w:gridCol w:w="1276"/>
        <w:gridCol w:w="1417"/>
      </w:tblGrid>
      <w:tr w:rsidR="007A75A9" w:rsidRPr="007A75A9" w:rsidTr="00B3549A">
        <w:tc>
          <w:tcPr>
            <w:tcW w:w="1319" w:type="dxa"/>
            <w:vMerge w:val="restart"/>
          </w:tcPr>
          <w:p w:rsidR="007A75A9" w:rsidRPr="007A75A9" w:rsidRDefault="007A75A9" w:rsidP="00B3549A">
            <w:pPr>
              <w:jc w:val="center"/>
              <w:rPr>
                <w:rFonts w:ascii="Times New Roman" w:hAnsi="Times New Roman"/>
                <w:sz w:val="30"/>
                <w:szCs w:val="30"/>
              </w:rPr>
            </w:pPr>
          </w:p>
        </w:tc>
        <w:tc>
          <w:tcPr>
            <w:tcW w:w="808"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Всего</w:t>
            </w:r>
          </w:p>
        </w:tc>
        <w:tc>
          <w:tcPr>
            <w:tcW w:w="6379" w:type="dxa"/>
            <w:gridSpan w:val="6"/>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 том числе с участием</w:t>
            </w:r>
          </w:p>
        </w:tc>
        <w:tc>
          <w:tcPr>
            <w:tcW w:w="1417" w:type="dxa"/>
            <w:vMerge w:val="restart"/>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Из-за</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Нарушения ПДД детьми</w:t>
            </w:r>
          </w:p>
        </w:tc>
      </w:tr>
      <w:tr w:rsidR="007A75A9" w:rsidRPr="007A75A9" w:rsidTr="00B3549A">
        <w:tc>
          <w:tcPr>
            <w:tcW w:w="1319" w:type="dxa"/>
            <w:vMerge/>
          </w:tcPr>
          <w:p w:rsidR="007A75A9" w:rsidRPr="007A75A9" w:rsidRDefault="007A75A9" w:rsidP="00B3549A">
            <w:pPr>
              <w:jc w:val="center"/>
              <w:rPr>
                <w:rFonts w:ascii="Times New Roman" w:hAnsi="Times New Roman"/>
                <w:sz w:val="30"/>
                <w:szCs w:val="30"/>
              </w:rPr>
            </w:pPr>
          </w:p>
        </w:tc>
        <w:tc>
          <w:tcPr>
            <w:tcW w:w="808" w:type="dxa"/>
            <w:vMerge/>
          </w:tcPr>
          <w:p w:rsidR="007A75A9" w:rsidRPr="007A75A9" w:rsidRDefault="007A75A9" w:rsidP="00B3549A">
            <w:pPr>
              <w:jc w:val="center"/>
              <w:rPr>
                <w:rFonts w:ascii="Times New Roman" w:hAnsi="Times New Roman"/>
                <w:sz w:val="30"/>
                <w:szCs w:val="30"/>
              </w:rPr>
            </w:pPr>
          </w:p>
        </w:tc>
        <w:tc>
          <w:tcPr>
            <w:tcW w:w="992" w:type="dxa"/>
            <w:vAlign w:val="center"/>
          </w:tcPr>
          <w:p w:rsidR="007A75A9" w:rsidRPr="007A75A9" w:rsidRDefault="007A75A9" w:rsidP="00B3549A">
            <w:pPr>
              <w:jc w:val="center"/>
              <w:rPr>
                <w:rFonts w:ascii="Times New Roman" w:hAnsi="Times New Roman"/>
                <w:sz w:val="30"/>
                <w:szCs w:val="30"/>
              </w:rPr>
            </w:pPr>
            <w:proofErr w:type="gramStart"/>
            <w:r w:rsidRPr="007A75A9">
              <w:rPr>
                <w:rFonts w:ascii="Times New Roman" w:hAnsi="Times New Roman"/>
                <w:sz w:val="30"/>
                <w:szCs w:val="30"/>
              </w:rPr>
              <w:t>Пеше-ходов</w:t>
            </w:r>
            <w:proofErr w:type="gramEnd"/>
          </w:p>
        </w:tc>
        <w:tc>
          <w:tcPr>
            <w:tcW w:w="993" w:type="dxa"/>
            <w:vAlign w:val="center"/>
          </w:tcPr>
          <w:p w:rsidR="007A75A9" w:rsidRPr="007A75A9" w:rsidRDefault="007A75A9" w:rsidP="00B3549A">
            <w:pPr>
              <w:jc w:val="center"/>
              <w:rPr>
                <w:rFonts w:ascii="Times New Roman" w:hAnsi="Times New Roman"/>
                <w:sz w:val="30"/>
                <w:szCs w:val="30"/>
              </w:rPr>
            </w:pPr>
            <w:proofErr w:type="gramStart"/>
            <w:r w:rsidRPr="007A75A9">
              <w:rPr>
                <w:rFonts w:ascii="Times New Roman" w:hAnsi="Times New Roman"/>
                <w:sz w:val="30"/>
                <w:szCs w:val="30"/>
              </w:rPr>
              <w:t>Пасса-жиров</w:t>
            </w:r>
            <w:proofErr w:type="gramEnd"/>
          </w:p>
        </w:tc>
        <w:tc>
          <w:tcPr>
            <w:tcW w:w="1275" w:type="dxa"/>
            <w:vAlign w:val="center"/>
          </w:tcPr>
          <w:p w:rsidR="007A75A9" w:rsidRPr="007A75A9" w:rsidRDefault="007A75A9" w:rsidP="00B3549A">
            <w:pPr>
              <w:jc w:val="center"/>
              <w:rPr>
                <w:rFonts w:ascii="Times New Roman" w:hAnsi="Times New Roman"/>
                <w:sz w:val="30"/>
                <w:szCs w:val="30"/>
              </w:rPr>
            </w:pPr>
            <w:proofErr w:type="spellStart"/>
            <w:proofErr w:type="gramStart"/>
            <w:r w:rsidRPr="007A75A9">
              <w:rPr>
                <w:rFonts w:ascii="Times New Roman" w:hAnsi="Times New Roman"/>
                <w:sz w:val="30"/>
                <w:szCs w:val="30"/>
              </w:rPr>
              <w:t>Велоси-педистов</w:t>
            </w:r>
            <w:proofErr w:type="spellEnd"/>
            <w:proofErr w:type="gramEnd"/>
          </w:p>
        </w:tc>
        <w:tc>
          <w:tcPr>
            <w:tcW w:w="851" w:type="dxa"/>
            <w:vAlign w:val="center"/>
          </w:tcPr>
          <w:p w:rsidR="007A75A9" w:rsidRPr="007A75A9" w:rsidRDefault="007A75A9" w:rsidP="00B3549A">
            <w:pPr>
              <w:jc w:val="center"/>
              <w:rPr>
                <w:rFonts w:ascii="Times New Roman" w:hAnsi="Times New Roman"/>
                <w:sz w:val="30"/>
                <w:szCs w:val="30"/>
              </w:rPr>
            </w:pPr>
            <w:proofErr w:type="gramStart"/>
            <w:r w:rsidRPr="007A75A9">
              <w:rPr>
                <w:rFonts w:ascii="Times New Roman" w:hAnsi="Times New Roman"/>
                <w:sz w:val="30"/>
                <w:szCs w:val="30"/>
              </w:rPr>
              <w:t>Води-</w:t>
            </w:r>
            <w:proofErr w:type="spellStart"/>
            <w:r w:rsidRPr="007A75A9">
              <w:rPr>
                <w:rFonts w:ascii="Times New Roman" w:hAnsi="Times New Roman"/>
                <w:sz w:val="30"/>
                <w:szCs w:val="30"/>
              </w:rPr>
              <w:t>телей</w:t>
            </w:r>
            <w:proofErr w:type="spellEnd"/>
            <w:proofErr w:type="gramEnd"/>
          </w:p>
        </w:tc>
        <w:tc>
          <w:tcPr>
            <w:tcW w:w="992"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Детей</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До 7 л.</w:t>
            </w:r>
          </w:p>
        </w:tc>
        <w:tc>
          <w:tcPr>
            <w:tcW w:w="1276" w:type="dxa"/>
            <w:vAlign w:val="center"/>
          </w:tcPr>
          <w:p w:rsidR="007A75A9" w:rsidRPr="007A75A9" w:rsidRDefault="007A75A9" w:rsidP="00B3549A">
            <w:pPr>
              <w:jc w:val="center"/>
              <w:rPr>
                <w:rFonts w:ascii="Times New Roman" w:hAnsi="Times New Roman"/>
                <w:sz w:val="30"/>
                <w:szCs w:val="30"/>
              </w:rPr>
            </w:pPr>
            <w:proofErr w:type="gramStart"/>
            <w:r w:rsidRPr="007A75A9">
              <w:rPr>
                <w:rFonts w:ascii="Times New Roman" w:hAnsi="Times New Roman"/>
                <w:sz w:val="30"/>
                <w:szCs w:val="30"/>
              </w:rPr>
              <w:t>Иного-</w:t>
            </w:r>
            <w:proofErr w:type="spellStart"/>
            <w:r w:rsidRPr="007A75A9">
              <w:rPr>
                <w:rFonts w:ascii="Times New Roman" w:hAnsi="Times New Roman"/>
                <w:sz w:val="30"/>
                <w:szCs w:val="30"/>
              </w:rPr>
              <w:t>родних</w:t>
            </w:r>
            <w:proofErr w:type="spellEnd"/>
            <w:proofErr w:type="gramEnd"/>
          </w:p>
        </w:tc>
        <w:tc>
          <w:tcPr>
            <w:tcW w:w="1417" w:type="dxa"/>
            <w:vMerge/>
          </w:tcPr>
          <w:p w:rsidR="007A75A9" w:rsidRPr="007A75A9" w:rsidRDefault="007A75A9" w:rsidP="00B3549A">
            <w:pPr>
              <w:jc w:val="center"/>
              <w:rPr>
                <w:rFonts w:ascii="Times New Roman" w:hAnsi="Times New Roman"/>
                <w:sz w:val="30"/>
                <w:szCs w:val="30"/>
              </w:rPr>
            </w:pPr>
          </w:p>
        </w:tc>
      </w:tr>
      <w:tr w:rsidR="007A75A9" w:rsidRPr="007A75A9" w:rsidTr="00B3549A">
        <w:tc>
          <w:tcPr>
            <w:tcW w:w="131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ДТП</w:t>
            </w:r>
          </w:p>
        </w:tc>
        <w:tc>
          <w:tcPr>
            <w:tcW w:w="8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w:t>
            </w:r>
          </w:p>
        </w:tc>
        <w:tc>
          <w:tcPr>
            <w:tcW w:w="992"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99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851"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92"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6"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141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r w:rsidR="007A75A9" w:rsidRPr="007A75A9" w:rsidTr="00B3549A">
        <w:tc>
          <w:tcPr>
            <w:tcW w:w="131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Погибло</w:t>
            </w:r>
          </w:p>
        </w:tc>
        <w:tc>
          <w:tcPr>
            <w:tcW w:w="8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92"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9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92"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6"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41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r w:rsidR="007A75A9" w:rsidRPr="007A75A9" w:rsidTr="00B3549A">
        <w:tc>
          <w:tcPr>
            <w:tcW w:w="131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Ранено</w:t>
            </w:r>
          </w:p>
        </w:tc>
        <w:tc>
          <w:tcPr>
            <w:tcW w:w="8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w:t>
            </w:r>
          </w:p>
        </w:tc>
        <w:tc>
          <w:tcPr>
            <w:tcW w:w="992"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99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851"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92"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6"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141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bl>
    <w:p w:rsidR="0052328A" w:rsidRDefault="0052328A" w:rsidP="007A75A9">
      <w:pPr>
        <w:rPr>
          <w:rFonts w:ascii="Times New Roman" w:hAnsi="Times New Roman"/>
          <w:sz w:val="30"/>
          <w:szCs w:val="30"/>
        </w:rPr>
      </w:pPr>
    </w:p>
    <w:p w:rsidR="00A02EEB" w:rsidRDefault="00A02EEB" w:rsidP="007A75A9">
      <w:pPr>
        <w:rPr>
          <w:rFonts w:ascii="Times New Roman" w:hAnsi="Times New Roman"/>
          <w:sz w:val="30"/>
          <w:szCs w:val="30"/>
        </w:rPr>
      </w:pPr>
    </w:p>
    <w:p w:rsidR="00A02EEB" w:rsidRDefault="00A02EEB" w:rsidP="007A75A9">
      <w:pPr>
        <w:rPr>
          <w:rFonts w:ascii="Times New Roman" w:hAnsi="Times New Roman"/>
          <w:sz w:val="30"/>
          <w:szCs w:val="30"/>
        </w:rPr>
      </w:pPr>
    </w:p>
    <w:p w:rsidR="00A02EEB" w:rsidRDefault="00A02EEB" w:rsidP="007A75A9">
      <w:pPr>
        <w:rPr>
          <w:rFonts w:ascii="Times New Roman" w:hAnsi="Times New Roman"/>
          <w:sz w:val="30"/>
          <w:szCs w:val="30"/>
        </w:rPr>
      </w:pPr>
    </w:p>
    <w:p w:rsidR="00A02EEB" w:rsidRPr="007A75A9" w:rsidRDefault="00A02EEB" w:rsidP="007A75A9">
      <w:pPr>
        <w:rPr>
          <w:rFonts w:ascii="Times New Roman" w:hAnsi="Times New Roman"/>
          <w:sz w:val="30"/>
          <w:szCs w:val="3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268"/>
        <w:gridCol w:w="3118"/>
      </w:tblGrid>
      <w:tr w:rsidR="007A75A9" w:rsidRPr="007A75A9" w:rsidTr="00B3549A">
        <w:tc>
          <w:tcPr>
            <w:tcW w:w="4537" w:type="dxa"/>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lastRenderedPageBreak/>
              <w:t xml:space="preserve">ДТП </w:t>
            </w:r>
            <w:proofErr w:type="gramStart"/>
            <w:r w:rsidRPr="007A75A9">
              <w:rPr>
                <w:rFonts w:ascii="Times New Roman" w:hAnsi="Times New Roman"/>
                <w:b/>
                <w:sz w:val="30"/>
                <w:szCs w:val="30"/>
              </w:rPr>
              <w:t>с</w:t>
            </w:r>
            <w:proofErr w:type="gramEnd"/>
            <w:r w:rsidRPr="007A75A9">
              <w:rPr>
                <w:rFonts w:ascii="Times New Roman" w:hAnsi="Times New Roman"/>
                <w:b/>
                <w:sz w:val="30"/>
                <w:szCs w:val="30"/>
              </w:rPr>
              <w:t>:</w:t>
            </w:r>
          </w:p>
        </w:tc>
        <w:tc>
          <w:tcPr>
            <w:tcW w:w="226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 xml:space="preserve">Погибли </w:t>
            </w:r>
          </w:p>
        </w:tc>
        <w:tc>
          <w:tcPr>
            <w:tcW w:w="31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РАНЕНЫ</w:t>
            </w:r>
          </w:p>
        </w:tc>
      </w:tr>
      <w:tr w:rsidR="007A75A9" w:rsidRPr="007A75A9" w:rsidTr="00B3549A">
        <w:tc>
          <w:tcPr>
            <w:tcW w:w="4537" w:type="dxa"/>
            <w:vAlign w:val="center"/>
          </w:tcPr>
          <w:p w:rsidR="007A75A9" w:rsidRPr="007A75A9" w:rsidRDefault="007A75A9" w:rsidP="00A02EEB">
            <w:pPr>
              <w:jc w:val="center"/>
              <w:rPr>
                <w:rFonts w:ascii="Times New Roman" w:hAnsi="Times New Roman"/>
                <w:sz w:val="30"/>
                <w:szCs w:val="30"/>
              </w:rPr>
            </w:pPr>
            <w:r w:rsidRPr="007A75A9">
              <w:rPr>
                <w:rFonts w:ascii="Times New Roman" w:hAnsi="Times New Roman"/>
                <w:sz w:val="30"/>
                <w:szCs w:val="30"/>
              </w:rPr>
              <w:t>Учащими</w:t>
            </w:r>
            <w:r w:rsidR="00A02EEB">
              <w:rPr>
                <w:rFonts w:ascii="Times New Roman" w:hAnsi="Times New Roman"/>
                <w:sz w:val="30"/>
                <w:szCs w:val="30"/>
              </w:rPr>
              <w:t xml:space="preserve">ся школ, гимназий и лицеев – 1 </w:t>
            </w:r>
          </w:p>
        </w:tc>
        <w:tc>
          <w:tcPr>
            <w:tcW w:w="226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311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r w:rsidR="007A75A9" w:rsidRPr="007A75A9" w:rsidTr="00B3549A">
        <w:tc>
          <w:tcPr>
            <w:tcW w:w="4537" w:type="dxa"/>
            <w:vAlign w:val="center"/>
          </w:tcPr>
          <w:p w:rsidR="007A75A9" w:rsidRPr="007A75A9" w:rsidRDefault="00A02EEB" w:rsidP="00A02EEB">
            <w:pPr>
              <w:jc w:val="center"/>
              <w:rPr>
                <w:rFonts w:ascii="Times New Roman" w:hAnsi="Times New Roman"/>
                <w:sz w:val="30"/>
                <w:szCs w:val="30"/>
              </w:rPr>
            </w:pPr>
            <w:r>
              <w:rPr>
                <w:rFonts w:ascii="Times New Roman" w:hAnsi="Times New Roman"/>
                <w:sz w:val="30"/>
                <w:szCs w:val="30"/>
              </w:rPr>
              <w:t>Воспитанниками д/с – 0</w:t>
            </w:r>
          </w:p>
        </w:tc>
        <w:tc>
          <w:tcPr>
            <w:tcW w:w="226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311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r w:rsidR="007A75A9" w:rsidRPr="007A75A9" w:rsidTr="00B3549A">
        <w:tc>
          <w:tcPr>
            <w:tcW w:w="4537" w:type="dxa"/>
            <w:vAlign w:val="center"/>
          </w:tcPr>
          <w:p w:rsidR="007A75A9" w:rsidRPr="007A75A9" w:rsidRDefault="007A75A9" w:rsidP="00A02EEB">
            <w:pPr>
              <w:jc w:val="center"/>
              <w:rPr>
                <w:rFonts w:ascii="Times New Roman" w:hAnsi="Times New Roman"/>
                <w:sz w:val="30"/>
                <w:szCs w:val="30"/>
              </w:rPr>
            </w:pPr>
            <w:r w:rsidRPr="007A75A9">
              <w:rPr>
                <w:rFonts w:ascii="Times New Roman" w:hAnsi="Times New Roman"/>
                <w:sz w:val="30"/>
                <w:szCs w:val="30"/>
              </w:rPr>
              <w:t>Н</w:t>
            </w:r>
            <w:r w:rsidR="00A02EEB">
              <w:rPr>
                <w:rFonts w:ascii="Times New Roman" w:hAnsi="Times New Roman"/>
                <w:sz w:val="30"/>
                <w:szCs w:val="30"/>
              </w:rPr>
              <w:t xml:space="preserve">е </w:t>
            </w:r>
            <w:proofErr w:type="gramStart"/>
            <w:r w:rsidR="00A02EEB">
              <w:rPr>
                <w:rFonts w:ascii="Times New Roman" w:hAnsi="Times New Roman"/>
                <w:sz w:val="30"/>
                <w:szCs w:val="30"/>
              </w:rPr>
              <w:t>учащиеся</w:t>
            </w:r>
            <w:proofErr w:type="gramEnd"/>
            <w:r w:rsidR="00A02EEB">
              <w:rPr>
                <w:rFonts w:ascii="Times New Roman" w:hAnsi="Times New Roman"/>
                <w:sz w:val="30"/>
                <w:szCs w:val="30"/>
              </w:rPr>
              <w:t xml:space="preserve">/не воспитанники – 0 </w:t>
            </w:r>
          </w:p>
        </w:tc>
        <w:tc>
          <w:tcPr>
            <w:tcW w:w="226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311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r w:rsidR="007A75A9" w:rsidRPr="007A75A9" w:rsidTr="00B3549A">
        <w:tc>
          <w:tcPr>
            <w:tcW w:w="4537" w:type="dxa"/>
            <w:vAlign w:val="center"/>
          </w:tcPr>
          <w:p w:rsidR="007A75A9" w:rsidRPr="007A75A9" w:rsidRDefault="00A02EEB" w:rsidP="00A02EEB">
            <w:pPr>
              <w:jc w:val="center"/>
              <w:rPr>
                <w:rFonts w:ascii="Times New Roman" w:hAnsi="Times New Roman"/>
                <w:sz w:val="30"/>
                <w:szCs w:val="30"/>
              </w:rPr>
            </w:pPr>
            <w:r>
              <w:rPr>
                <w:rFonts w:ascii="Times New Roman" w:hAnsi="Times New Roman"/>
                <w:sz w:val="30"/>
                <w:szCs w:val="30"/>
              </w:rPr>
              <w:t>Иногородние – 1</w:t>
            </w:r>
          </w:p>
        </w:tc>
        <w:tc>
          <w:tcPr>
            <w:tcW w:w="226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3118"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bl>
    <w:p w:rsidR="007A75A9" w:rsidRPr="007A75A9" w:rsidRDefault="007A75A9" w:rsidP="007A75A9">
      <w:pPr>
        <w:jc w:val="center"/>
        <w:rPr>
          <w:rFonts w:ascii="Times New Roman" w:hAnsi="Times New Roman"/>
          <w:sz w:val="30"/>
          <w:szCs w:val="3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984"/>
      </w:tblGrid>
      <w:tr w:rsidR="007A75A9" w:rsidRPr="007A75A9" w:rsidTr="00B3549A">
        <w:tc>
          <w:tcPr>
            <w:tcW w:w="7939" w:type="dxa"/>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Причины ДТП с детьми</w:t>
            </w:r>
          </w:p>
        </w:tc>
        <w:tc>
          <w:tcPr>
            <w:tcW w:w="198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Количество</w:t>
            </w:r>
          </w:p>
        </w:tc>
      </w:tr>
      <w:tr w:rsidR="007A75A9" w:rsidRPr="007A75A9" w:rsidTr="00B3549A">
        <w:tc>
          <w:tcPr>
            <w:tcW w:w="7939" w:type="dxa"/>
          </w:tcPr>
          <w:p w:rsidR="007A75A9" w:rsidRPr="007A75A9" w:rsidRDefault="007A75A9" w:rsidP="00B3549A">
            <w:pPr>
              <w:rPr>
                <w:rFonts w:ascii="Times New Roman" w:hAnsi="Times New Roman"/>
                <w:sz w:val="30"/>
                <w:szCs w:val="30"/>
              </w:rPr>
            </w:pPr>
            <w:proofErr w:type="gramStart"/>
            <w:r w:rsidRPr="007A75A9">
              <w:rPr>
                <w:rFonts w:ascii="Times New Roman" w:hAnsi="Times New Roman"/>
                <w:sz w:val="30"/>
                <w:szCs w:val="30"/>
              </w:rPr>
              <w:t>Наезды на пешеходных переходах (на нерегулируемых или на разрешающий сигнал)</w:t>
            </w:r>
            <w:proofErr w:type="gramEnd"/>
          </w:p>
        </w:tc>
        <w:tc>
          <w:tcPr>
            <w:tcW w:w="198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r w:rsidR="007A75A9" w:rsidRPr="007A75A9" w:rsidTr="00B3549A">
        <w:tc>
          <w:tcPr>
            <w:tcW w:w="793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Наезды на пешеходных переходах на запрещающий сигнал</w:t>
            </w:r>
          </w:p>
        </w:tc>
        <w:tc>
          <w:tcPr>
            <w:tcW w:w="198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r w:rsidR="007A75A9" w:rsidRPr="007A75A9" w:rsidTr="00B3549A">
        <w:tc>
          <w:tcPr>
            <w:tcW w:w="793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Наезды вне пешеходного перехода</w:t>
            </w:r>
          </w:p>
        </w:tc>
        <w:tc>
          <w:tcPr>
            <w:tcW w:w="198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r w:rsidR="007A75A9" w:rsidRPr="007A75A9" w:rsidTr="00B3549A">
        <w:tc>
          <w:tcPr>
            <w:tcW w:w="793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Иные причины</w:t>
            </w:r>
          </w:p>
        </w:tc>
        <w:tc>
          <w:tcPr>
            <w:tcW w:w="198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bl>
    <w:p w:rsidR="007A75A9" w:rsidRPr="007A75A9" w:rsidRDefault="007A75A9" w:rsidP="0052328A">
      <w:pPr>
        <w:tabs>
          <w:tab w:val="left" w:pos="5790"/>
        </w:tabs>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АНАЛИЗ ДТП В СРАВНЕНИИ с 2022 и 2023</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0"/>
        <w:gridCol w:w="851"/>
        <w:gridCol w:w="850"/>
        <w:gridCol w:w="851"/>
        <w:gridCol w:w="779"/>
        <w:gridCol w:w="922"/>
      </w:tblGrid>
      <w:tr w:rsidR="007A75A9" w:rsidRPr="007A75A9" w:rsidTr="00B3549A">
        <w:tc>
          <w:tcPr>
            <w:tcW w:w="4537" w:type="dxa"/>
          </w:tcPr>
          <w:p w:rsidR="007A75A9" w:rsidRPr="007A75A9" w:rsidRDefault="007A75A9" w:rsidP="00B3549A">
            <w:pPr>
              <w:jc w:val="center"/>
              <w:rPr>
                <w:rFonts w:ascii="Times New Roman" w:hAnsi="Times New Roman"/>
                <w:b/>
                <w:sz w:val="30"/>
                <w:szCs w:val="30"/>
              </w:rPr>
            </w:pPr>
          </w:p>
        </w:tc>
        <w:tc>
          <w:tcPr>
            <w:tcW w:w="1701" w:type="dxa"/>
            <w:gridSpan w:val="2"/>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ДТП</w:t>
            </w:r>
          </w:p>
        </w:tc>
        <w:tc>
          <w:tcPr>
            <w:tcW w:w="1701" w:type="dxa"/>
            <w:gridSpan w:val="2"/>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ПОГИБЛИ</w:t>
            </w:r>
          </w:p>
        </w:tc>
        <w:tc>
          <w:tcPr>
            <w:tcW w:w="1701" w:type="dxa"/>
            <w:gridSpan w:val="2"/>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РАНЕНЫ</w:t>
            </w:r>
          </w:p>
        </w:tc>
      </w:tr>
      <w:tr w:rsidR="007A75A9" w:rsidRPr="007A75A9" w:rsidTr="00B3549A">
        <w:tc>
          <w:tcPr>
            <w:tcW w:w="4537"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КРУГЛЯНСКИЙ РАЙОН</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2022</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2023</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2022</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2023</w:t>
            </w:r>
          </w:p>
        </w:tc>
        <w:tc>
          <w:tcPr>
            <w:tcW w:w="77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2022</w:t>
            </w:r>
          </w:p>
        </w:tc>
        <w:tc>
          <w:tcPr>
            <w:tcW w:w="922"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2023</w:t>
            </w:r>
          </w:p>
        </w:tc>
      </w:tr>
      <w:tr w:rsidR="007A75A9" w:rsidRPr="007A75A9" w:rsidTr="00B3549A">
        <w:tc>
          <w:tcPr>
            <w:tcW w:w="4537" w:type="dxa"/>
            <w:vAlign w:val="center"/>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На территории района</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77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22"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r>
      <w:tr w:rsidR="007A75A9" w:rsidRPr="007A75A9" w:rsidTr="00B3549A">
        <w:tc>
          <w:tcPr>
            <w:tcW w:w="4537" w:type="dxa"/>
            <w:vAlign w:val="center"/>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С учащимися школ, гимназий и лицеев</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77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22"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r>
      <w:tr w:rsidR="007A75A9" w:rsidRPr="007A75A9" w:rsidTr="00B3549A">
        <w:tc>
          <w:tcPr>
            <w:tcW w:w="4537" w:type="dxa"/>
            <w:vAlign w:val="center"/>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Воспитанниками д/</w:t>
            </w:r>
            <w:proofErr w:type="gramStart"/>
            <w:r w:rsidRPr="007A75A9">
              <w:rPr>
                <w:rFonts w:ascii="Times New Roman" w:hAnsi="Times New Roman"/>
                <w:sz w:val="30"/>
                <w:szCs w:val="30"/>
              </w:rPr>
              <w:t>с</w:t>
            </w:r>
            <w:proofErr w:type="gramEnd"/>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77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22"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r>
      <w:tr w:rsidR="007A75A9" w:rsidRPr="007A75A9" w:rsidTr="00B3549A">
        <w:tc>
          <w:tcPr>
            <w:tcW w:w="4537" w:type="dxa"/>
            <w:vAlign w:val="center"/>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 xml:space="preserve">Не </w:t>
            </w:r>
            <w:proofErr w:type="gramStart"/>
            <w:r w:rsidRPr="007A75A9">
              <w:rPr>
                <w:rFonts w:ascii="Times New Roman" w:hAnsi="Times New Roman"/>
                <w:sz w:val="30"/>
                <w:szCs w:val="30"/>
              </w:rPr>
              <w:t>учащиеся</w:t>
            </w:r>
            <w:proofErr w:type="gramEnd"/>
            <w:r w:rsidRPr="007A75A9">
              <w:rPr>
                <w:rFonts w:ascii="Times New Roman" w:hAnsi="Times New Roman"/>
                <w:sz w:val="30"/>
                <w:szCs w:val="30"/>
              </w:rPr>
              <w:t>/не воспитанники</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77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22"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r>
      <w:tr w:rsidR="007A75A9" w:rsidRPr="007A75A9" w:rsidTr="00B3549A">
        <w:tc>
          <w:tcPr>
            <w:tcW w:w="4537" w:type="dxa"/>
            <w:vAlign w:val="center"/>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Иногородние</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850"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851"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c>
          <w:tcPr>
            <w:tcW w:w="77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922" w:type="dxa"/>
            <w:vAlign w:val="center"/>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0</w:t>
            </w:r>
          </w:p>
        </w:tc>
      </w:tr>
    </w:tbl>
    <w:p w:rsidR="007A75A9" w:rsidRPr="007A75A9" w:rsidRDefault="007A75A9" w:rsidP="007A75A9">
      <w:pPr>
        <w:jc w:val="center"/>
        <w:rPr>
          <w:rFonts w:ascii="Times New Roman" w:hAnsi="Times New Roman"/>
          <w:sz w:val="30"/>
          <w:szCs w:val="30"/>
        </w:rPr>
      </w:pPr>
    </w:p>
    <w:p w:rsidR="00A02EEB" w:rsidRDefault="00A02EEB" w:rsidP="007A75A9">
      <w:pPr>
        <w:jc w:val="center"/>
        <w:rPr>
          <w:rFonts w:ascii="Times New Roman" w:hAnsi="Times New Roman"/>
          <w:sz w:val="30"/>
          <w:szCs w:val="30"/>
        </w:rPr>
      </w:pPr>
    </w:p>
    <w:p w:rsidR="00A02EEB" w:rsidRDefault="00A02EEB" w:rsidP="007A75A9">
      <w:pPr>
        <w:jc w:val="center"/>
        <w:rPr>
          <w:rFonts w:ascii="Times New Roman" w:hAnsi="Times New Roman"/>
          <w:sz w:val="30"/>
          <w:szCs w:val="30"/>
        </w:rPr>
      </w:pPr>
    </w:p>
    <w:p w:rsidR="00A02EEB" w:rsidRDefault="00A02EEB"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lastRenderedPageBreak/>
        <w:t xml:space="preserve">АНАЛИЗ ДТП ПО ШКОЛАМ и ДДУ СОВЕРШЕНИЯ </w:t>
      </w:r>
    </w:p>
    <w:p w:rsidR="007A75A9" w:rsidRPr="007A75A9" w:rsidRDefault="007A75A9" w:rsidP="0052328A">
      <w:pPr>
        <w:jc w:val="center"/>
        <w:rPr>
          <w:rFonts w:ascii="Times New Roman" w:hAnsi="Times New Roman"/>
          <w:sz w:val="30"/>
          <w:szCs w:val="30"/>
        </w:rPr>
      </w:pPr>
      <w:r w:rsidRPr="007A75A9">
        <w:rPr>
          <w:rFonts w:ascii="Times New Roman" w:hAnsi="Times New Roman"/>
          <w:sz w:val="30"/>
          <w:szCs w:val="30"/>
        </w:rPr>
        <w:t>за 5 пред</w:t>
      </w:r>
      <w:r w:rsidR="0052328A">
        <w:rPr>
          <w:rFonts w:ascii="Times New Roman" w:hAnsi="Times New Roman"/>
          <w:sz w:val="30"/>
          <w:szCs w:val="30"/>
        </w:rPr>
        <w:t xml:space="preserve">шествующих лет (2018-2023 гг.)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699"/>
        <w:gridCol w:w="708"/>
        <w:gridCol w:w="567"/>
        <w:gridCol w:w="567"/>
        <w:gridCol w:w="851"/>
        <w:gridCol w:w="851"/>
        <w:gridCol w:w="714"/>
        <w:gridCol w:w="567"/>
        <w:gridCol w:w="850"/>
        <w:gridCol w:w="851"/>
      </w:tblGrid>
      <w:tr w:rsidR="007A75A9" w:rsidRPr="007A75A9" w:rsidTr="00B3549A">
        <w:trPr>
          <w:trHeight w:val="288"/>
        </w:trPr>
        <w:tc>
          <w:tcPr>
            <w:tcW w:w="1982"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Район</w:t>
            </w:r>
          </w:p>
        </w:tc>
        <w:tc>
          <w:tcPr>
            <w:tcW w:w="1699"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школа</w:t>
            </w:r>
          </w:p>
        </w:tc>
        <w:tc>
          <w:tcPr>
            <w:tcW w:w="708"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ДТП</w:t>
            </w:r>
          </w:p>
        </w:tc>
        <w:tc>
          <w:tcPr>
            <w:tcW w:w="567" w:type="dxa"/>
            <w:vMerge w:val="restart"/>
            <w:vAlign w:val="center"/>
          </w:tcPr>
          <w:p w:rsidR="007A75A9" w:rsidRPr="007A75A9" w:rsidRDefault="007A75A9" w:rsidP="00B3549A">
            <w:pPr>
              <w:jc w:val="center"/>
              <w:rPr>
                <w:rFonts w:ascii="Times New Roman" w:hAnsi="Times New Roman"/>
                <w:sz w:val="30"/>
                <w:szCs w:val="30"/>
              </w:rPr>
            </w:pPr>
            <w:proofErr w:type="spellStart"/>
            <w:r w:rsidRPr="007A75A9">
              <w:rPr>
                <w:rFonts w:ascii="Times New Roman" w:hAnsi="Times New Roman"/>
                <w:sz w:val="30"/>
                <w:szCs w:val="30"/>
              </w:rPr>
              <w:t>пог</w:t>
            </w:r>
            <w:proofErr w:type="spellEnd"/>
            <w:r w:rsidRPr="007A75A9">
              <w:rPr>
                <w:rFonts w:ascii="Times New Roman" w:hAnsi="Times New Roman"/>
                <w:sz w:val="30"/>
                <w:szCs w:val="30"/>
              </w:rPr>
              <w:t>.</w:t>
            </w:r>
          </w:p>
        </w:tc>
        <w:tc>
          <w:tcPr>
            <w:tcW w:w="567"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ран.</w:t>
            </w:r>
          </w:p>
        </w:tc>
        <w:tc>
          <w:tcPr>
            <w:tcW w:w="2983" w:type="dxa"/>
            <w:gridSpan w:val="4"/>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с участием</w:t>
            </w:r>
          </w:p>
        </w:tc>
        <w:tc>
          <w:tcPr>
            <w:tcW w:w="850"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по вине детей</w:t>
            </w:r>
          </w:p>
        </w:tc>
        <w:tc>
          <w:tcPr>
            <w:tcW w:w="851"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Прим.</w:t>
            </w:r>
          </w:p>
        </w:tc>
      </w:tr>
      <w:tr w:rsidR="007A75A9" w:rsidRPr="007A75A9" w:rsidTr="00B3549A">
        <w:trPr>
          <w:trHeight w:val="283"/>
        </w:trPr>
        <w:tc>
          <w:tcPr>
            <w:tcW w:w="1984" w:type="dxa"/>
            <w:vMerge/>
          </w:tcPr>
          <w:p w:rsidR="007A75A9" w:rsidRPr="007A75A9" w:rsidRDefault="007A75A9" w:rsidP="00B3549A">
            <w:pPr>
              <w:jc w:val="center"/>
              <w:rPr>
                <w:rFonts w:ascii="Times New Roman" w:hAnsi="Times New Roman"/>
                <w:sz w:val="30"/>
                <w:szCs w:val="30"/>
              </w:rPr>
            </w:pPr>
          </w:p>
        </w:tc>
        <w:tc>
          <w:tcPr>
            <w:tcW w:w="1701" w:type="dxa"/>
            <w:vMerge/>
          </w:tcPr>
          <w:p w:rsidR="007A75A9" w:rsidRPr="007A75A9" w:rsidRDefault="007A75A9" w:rsidP="00B3549A">
            <w:pPr>
              <w:jc w:val="center"/>
              <w:rPr>
                <w:rFonts w:ascii="Times New Roman" w:hAnsi="Times New Roman"/>
                <w:sz w:val="30"/>
                <w:szCs w:val="30"/>
              </w:rPr>
            </w:pPr>
          </w:p>
        </w:tc>
        <w:tc>
          <w:tcPr>
            <w:tcW w:w="709" w:type="dxa"/>
            <w:vMerge/>
          </w:tcPr>
          <w:p w:rsidR="007A75A9" w:rsidRPr="007A75A9" w:rsidRDefault="007A75A9" w:rsidP="00B3549A">
            <w:pPr>
              <w:jc w:val="center"/>
              <w:rPr>
                <w:rFonts w:ascii="Times New Roman" w:hAnsi="Times New Roman"/>
                <w:sz w:val="30"/>
                <w:szCs w:val="30"/>
              </w:rPr>
            </w:pPr>
          </w:p>
        </w:tc>
        <w:tc>
          <w:tcPr>
            <w:tcW w:w="567" w:type="dxa"/>
            <w:vMerge/>
          </w:tcPr>
          <w:p w:rsidR="007A75A9" w:rsidRPr="007A75A9" w:rsidRDefault="007A75A9" w:rsidP="00B3549A">
            <w:pPr>
              <w:jc w:val="center"/>
              <w:rPr>
                <w:rFonts w:ascii="Times New Roman" w:hAnsi="Times New Roman"/>
                <w:sz w:val="30"/>
                <w:szCs w:val="30"/>
              </w:rPr>
            </w:pPr>
          </w:p>
        </w:tc>
        <w:tc>
          <w:tcPr>
            <w:tcW w:w="567" w:type="dxa"/>
            <w:vMerge/>
          </w:tcPr>
          <w:p w:rsidR="007A75A9" w:rsidRPr="007A75A9" w:rsidRDefault="007A75A9" w:rsidP="00B3549A">
            <w:pPr>
              <w:jc w:val="center"/>
              <w:rPr>
                <w:rFonts w:ascii="Times New Roman" w:hAnsi="Times New Roman"/>
                <w:sz w:val="30"/>
                <w:szCs w:val="30"/>
              </w:rPr>
            </w:pPr>
          </w:p>
        </w:tc>
        <w:tc>
          <w:tcPr>
            <w:tcW w:w="851" w:type="dxa"/>
            <w:vAlign w:val="center"/>
          </w:tcPr>
          <w:p w:rsidR="007A75A9" w:rsidRPr="007A75A9" w:rsidRDefault="007A75A9" w:rsidP="00B3549A">
            <w:pPr>
              <w:jc w:val="center"/>
              <w:rPr>
                <w:rFonts w:ascii="Times New Roman" w:hAnsi="Times New Roman"/>
                <w:sz w:val="30"/>
                <w:szCs w:val="30"/>
              </w:rPr>
            </w:pPr>
            <w:proofErr w:type="spellStart"/>
            <w:r w:rsidRPr="007A75A9">
              <w:rPr>
                <w:rFonts w:ascii="Times New Roman" w:hAnsi="Times New Roman"/>
                <w:sz w:val="30"/>
                <w:szCs w:val="30"/>
              </w:rPr>
              <w:t>пешех</w:t>
            </w:r>
            <w:proofErr w:type="spellEnd"/>
            <w:r w:rsidRPr="007A75A9">
              <w:rPr>
                <w:rFonts w:ascii="Times New Roman" w:hAnsi="Times New Roman"/>
                <w:sz w:val="30"/>
                <w:szCs w:val="30"/>
              </w:rPr>
              <w:t>.</w:t>
            </w:r>
          </w:p>
        </w:tc>
        <w:tc>
          <w:tcPr>
            <w:tcW w:w="851" w:type="dxa"/>
            <w:vAlign w:val="center"/>
          </w:tcPr>
          <w:p w:rsidR="007A75A9" w:rsidRPr="007A75A9" w:rsidRDefault="007A75A9" w:rsidP="00B3549A">
            <w:pPr>
              <w:jc w:val="center"/>
              <w:rPr>
                <w:rFonts w:ascii="Times New Roman" w:hAnsi="Times New Roman"/>
                <w:sz w:val="30"/>
                <w:szCs w:val="30"/>
              </w:rPr>
            </w:pPr>
            <w:proofErr w:type="spellStart"/>
            <w:r w:rsidRPr="007A75A9">
              <w:rPr>
                <w:rFonts w:ascii="Times New Roman" w:hAnsi="Times New Roman"/>
                <w:sz w:val="30"/>
                <w:szCs w:val="30"/>
              </w:rPr>
              <w:t>велос</w:t>
            </w:r>
            <w:proofErr w:type="spellEnd"/>
            <w:r w:rsidRPr="007A75A9">
              <w:rPr>
                <w:rFonts w:ascii="Times New Roman" w:hAnsi="Times New Roman"/>
                <w:sz w:val="30"/>
                <w:szCs w:val="30"/>
              </w:rPr>
              <w:t>.</w:t>
            </w:r>
          </w:p>
        </w:tc>
        <w:tc>
          <w:tcPr>
            <w:tcW w:w="70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пасс.</w:t>
            </w:r>
          </w:p>
        </w:tc>
        <w:tc>
          <w:tcPr>
            <w:tcW w:w="567"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вод</w:t>
            </w:r>
          </w:p>
        </w:tc>
        <w:tc>
          <w:tcPr>
            <w:tcW w:w="850" w:type="dxa"/>
            <w:vMerge/>
          </w:tcPr>
          <w:p w:rsidR="007A75A9" w:rsidRPr="007A75A9" w:rsidRDefault="007A75A9" w:rsidP="00B3549A">
            <w:pPr>
              <w:jc w:val="center"/>
              <w:rPr>
                <w:rFonts w:ascii="Times New Roman" w:hAnsi="Times New Roman"/>
                <w:sz w:val="30"/>
                <w:szCs w:val="30"/>
              </w:rPr>
            </w:pPr>
          </w:p>
        </w:tc>
        <w:tc>
          <w:tcPr>
            <w:tcW w:w="851" w:type="dxa"/>
            <w:vMerge/>
          </w:tcPr>
          <w:p w:rsidR="007A75A9" w:rsidRPr="007A75A9" w:rsidRDefault="007A75A9" w:rsidP="00B3549A">
            <w:pPr>
              <w:jc w:val="center"/>
              <w:rPr>
                <w:rFonts w:ascii="Times New Roman" w:hAnsi="Times New Roman"/>
                <w:sz w:val="30"/>
                <w:szCs w:val="30"/>
              </w:rPr>
            </w:pPr>
          </w:p>
        </w:tc>
      </w:tr>
      <w:tr w:rsidR="007A75A9" w:rsidRPr="007A75A9" w:rsidTr="00B3549A">
        <w:tc>
          <w:tcPr>
            <w:tcW w:w="1984"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КРУГЛЯНСКИЙ</w:t>
            </w:r>
          </w:p>
        </w:tc>
        <w:tc>
          <w:tcPr>
            <w:tcW w:w="1701" w:type="dxa"/>
          </w:tcPr>
          <w:p w:rsidR="007A75A9" w:rsidRPr="007A75A9" w:rsidRDefault="007A75A9" w:rsidP="00B3549A">
            <w:pPr>
              <w:rPr>
                <w:rFonts w:ascii="Times New Roman" w:hAnsi="Times New Roman"/>
                <w:sz w:val="30"/>
                <w:szCs w:val="30"/>
              </w:rPr>
            </w:pPr>
            <w:proofErr w:type="spellStart"/>
            <w:r w:rsidRPr="007A75A9">
              <w:rPr>
                <w:rFonts w:ascii="Times New Roman" w:hAnsi="Times New Roman"/>
                <w:sz w:val="30"/>
                <w:szCs w:val="30"/>
              </w:rPr>
              <w:t>Кохановский</w:t>
            </w:r>
            <w:proofErr w:type="spellEnd"/>
            <w:r w:rsidRPr="007A75A9">
              <w:rPr>
                <w:rFonts w:ascii="Times New Roman" w:hAnsi="Times New Roman"/>
                <w:sz w:val="30"/>
                <w:szCs w:val="30"/>
              </w:rPr>
              <w:t xml:space="preserve"> государственный </w:t>
            </w:r>
            <w:proofErr w:type="spellStart"/>
            <w:r w:rsidRPr="007A75A9">
              <w:rPr>
                <w:rFonts w:ascii="Times New Roman" w:hAnsi="Times New Roman"/>
                <w:sz w:val="30"/>
                <w:szCs w:val="30"/>
              </w:rPr>
              <w:t>проф</w:t>
            </w:r>
            <w:proofErr w:type="gramStart"/>
            <w:r w:rsidRPr="007A75A9">
              <w:rPr>
                <w:rFonts w:ascii="Times New Roman" w:hAnsi="Times New Roman"/>
                <w:sz w:val="30"/>
                <w:szCs w:val="30"/>
              </w:rPr>
              <w:t>.л</w:t>
            </w:r>
            <w:proofErr w:type="gramEnd"/>
            <w:r w:rsidRPr="007A75A9">
              <w:rPr>
                <w:rFonts w:ascii="Times New Roman" w:hAnsi="Times New Roman"/>
                <w:sz w:val="30"/>
                <w:szCs w:val="30"/>
              </w:rPr>
              <w:t>ицей</w:t>
            </w:r>
            <w:proofErr w:type="spellEnd"/>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851" w:type="dxa"/>
          </w:tcPr>
          <w:p w:rsidR="007A75A9" w:rsidRPr="007A75A9" w:rsidRDefault="007A75A9" w:rsidP="00B3549A">
            <w:pPr>
              <w:jc w:val="center"/>
              <w:rPr>
                <w:rFonts w:ascii="Times New Roman" w:hAnsi="Times New Roman"/>
                <w:sz w:val="30"/>
                <w:szCs w:val="30"/>
              </w:rPr>
            </w:pPr>
          </w:p>
        </w:tc>
      </w:tr>
      <w:tr w:rsidR="007A75A9" w:rsidRPr="007A75A9" w:rsidTr="00B3549A">
        <w:tc>
          <w:tcPr>
            <w:tcW w:w="1984" w:type="dxa"/>
            <w:vMerge/>
          </w:tcPr>
          <w:p w:rsidR="007A75A9" w:rsidRPr="007A75A9" w:rsidRDefault="007A75A9" w:rsidP="00B3549A">
            <w:pPr>
              <w:jc w:val="center"/>
              <w:rPr>
                <w:rFonts w:ascii="Times New Roman" w:hAnsi="Times New Roman"/>
                <w:sz w:val="30"/>
                <w:szCs w:val="30"/>
              </w:rPr>
            </w:pPr>
          </w:p>
        </w:tc>
        <w:tc>
          <w:tcPr>
            <w:tcW w:w="1701"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ГУО «СШ№1»</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851"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r w:rsidR="007A75A9" w:rsidRPr="007A75A9" w:rsidTr="00B3549A">
        <w:tc>
          <w:tcPr>
            <w:tcW w:w="1984" w:type="dxa"/>
            <w:vMerge/>
          </w:tcPr>
          <w:p w:rsidR="007A75A9" w:rsidRPr="007A75A9" w:rsidRDefault="007A75A9" w:rsidP="00B3549A">
            <w:pPr>
              <w:jc w:val="center"/>
              <w:rPr>
                <w:rFonts w:ascii="Times New Roman" w:hAnsi="Times New Roman"/>
                <w:sz w:val="30"/>
                <w:szCs w:val="30"/>
              </w:rPr>
            </w:pPr>
          </w:p>
        </w:tc>
        <w:tc>
          <w:tcPr>
            <w:tcW w:w="1701" w:type="dxa"/>
          </w:tcPr>
          <w:p w:rsidR="007A75A9" w:rsidRPr="007A75A9" w:rsidRDefault="007A75A9" w:rsidP="00B3549A">
            <w:pPr>
              <w:jc w:val="center"/>
              <w:rPr>
                <w:rFonts w:ascii="Times New Roman" w:hAnsi="Times New Roman"/>
                <w:sz w:val="30"/>
                <w:szCs w:val="30"/>
              </w:rPr>
            </w:pPr>
          </w:p>
        </w:tc>
        <w:tc>
          <w:tcPr>
            <w:tcW w:w="709"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r w:rsidR="007A75A9" w:rsidRPr="007A75A9" w:rsidTr="00B3549A">
        <w:tc>
          <w:tcPr>
            <w:tcW w:w="3681" w:type="dxa"/>
            <w:gridSpan w:val="2"/>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ВСЕГО:</w:t>
            </w:r>
          </w:p>
        </w:tc>
        <w:tc>
          <w:tcPr>
            <w:tcW w:w="709"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bl>
    <w:p w:rsidR="007A75A9" w:rsidRPr="007A75A9" w:rsidRDefault="007A75A9"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АНАЛИЗ ДТП ПО ШКОЛАМ и ДДУ в 2023 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699"/>
        <w:gridCol w:w="708"/>
        <w:gridCol w:w="567"/>
        <w:gridCol w:w="567"/>
        <w:gridCol w:w="851"/>
        <w:gridCol w:w="851"/>
        <w:gridCol w:w="714"/>
        <w:gridCol w:w="567"/>
        <w:gridCol w:w="850"/>
        <w:gridCol w:w="851"/>
      </w:tblGrid>
      <w:tr w:rsidR="007A75A9" w:rsidRPr="007A75A9" w:rsidTr="00B3549A">
        <w:trPr>
          <w:trHeight w:val="288"/>
        </w:trPr>
        <w:tc>
          <w:tcPr>
            <w:tcW w:w="1982"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Район</w:t>
            </w:r>
          </w:p>
        </w:tc>
        <w:tc>
          <w:tcPr>
            <w:tcW w:w="1699"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школа</w:t>
            </w:r>
          </w:p>
        </w:tc>
        <w:tc>
          <w:tcPr>
            <w:tcW w:w="708"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ДТП</w:t>
            </w:r>
          </w:p>
        </w:tc>
        <w:tc>
          <w:tcPr>
            <w:tcW w:w="567" w:type="dxa"/>
            <w:vMerge w:val="restart"/>
            <w:vAlign w:val="center"/>
          </w:tcPr>
          <w:p w:rsidR="007A75A9" w:rsidRPr="007A75A9" w:rsidRDefault="007A75A9" w:rsidP="00B3549A">
            <w:pPr>
              <w:jc w:val="center"/>
              <w:rPr>
                <w:rFonts w:ascii="Times New Roman" w:hAnsi="Times New Roman"/>
                <w:sz w:val="30"/>
                <w:szCs w:val="30"/>
              </w:rPr>
            </w:pPr>
            <w:proofErr w:type="spellStart"/>
            <w:r w:rsidRPr="007A75A9">
              <w:rPr>
                <w:rFonts w:ascii="Times New Roman" w:hAnsi="Times New Roman"/>
                <w:sz w:val="30"/>
                <w:szCs w:val="30"/>
              </w:rPr>
              <w:t>пог</w:t>
            </w:r>
            <w:proofErr w:type="spellEnd"/>
            <w:r w:rsidRPr="007A75A9">
              <w:rPr>
                <w:rFonts w:ascii="Times New Roman" w:hAnsi="Times New Roman"/>
                <w:sz w:val="30"/>
                <w:szCs w:val="30"/>
              </w:rPr>
              <w:t>.</w:t>
            </w:r>
          </w:p>
        </w:tc>
        <w:tc>
          <w:tcPr>
            <w:tcW w:w="567"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ран.</w:t>
            </w:r>
          </w:p>
        </w:tc>
        <w:tc>
          <w:tcPr>
            <w:tcW w:w="2983" w:type="dxa"/>
            <w:gridSpan w:val="4"/>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с участием</w:t>
            </w:r>
          </w:p>
        </w:tc>
        <w:tc>
          <w:tcPr>
            <w:tcW w:w="850"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по вине детей</w:t>
            </w:r>
          </w:p>
        </w:tc>
        <w:tc>
          <w:tcPr>
            <w:tcW w:w="851"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Прим.</w:t>
            </w:r>
          </w:p>
        </w:tc>
      </w:tr>
      <w:tr w:rsidR="007A75A9" w:rsidRPr="007A75A9" w:rsidTr="00B3549A">
        <w:trPr>
          <w:trHeight w:val="283"/>
        </w:trPr>
        <w:tc>
          <w:tcPr>
            <w:tcW w:w="1984" w:type="dxa"/>
            <w:vMerge/>
          </w:tcPr>
          <w:p w:rsidR="007A75A9" w:rsidRPr="007A75A9" w:rsidRDefault="007A75A9" w:rsidP="00B3549A">
            <w:pPr>
              <w:jc w:val="center"/>
              <w:rPr>
                <w:rFonts w:ascii="Times New Roman" w:hAnsi="Times New Roman"/>
                <w:sz w:val="30"/>
                <w:szCs w:val="30"/>
              </w:rPr>
            </w:pPr>
          </w:p>
        </w:tc>
        <w:tc>
          <w:tcPr>
            <w:tcW w:w="1701" w:type="dxa"/>
            <w:vMerge/>
          </w:tcPr>
          <w:p w:rsidR="007A75A9" w:rsidRPr="007A75A9" w:rsidRDefault="007A75A9" w:rsidP="00B3549A">
            <w:pPr>
              <w:jc w:val="center"/>
              <w:rPr>
                <w:rFonts w:ascii="Times New Roman" w:hAnsi="Times New Roman"/>
                <w:sz w:val="30"/>
                <w:szCs w:val="30"/>
              </w:rPr>
            </w:pPr>
          </w:p>
        </w:tc>
        <w:tc>
          <w:tcPr>
            <w:tcW w:w="709" w:type="dxa"/>
            <w:vMerge/>
          </w:tcPr>
          <w:p w:rsidR="007A75A9" w:rsidRPr="007A75A9" w:rsidRDefault="007A75A9" w:rsidP="00B3549A">
            <w:pPr>
              <w:jc w:val="center"/>
              <w:rPr>
                <w:rFonts w:ascii="Times New Roman" w:hAnsi="Times New Roman"/>
                <w:sz w:val="30"/>
                <w:szCs w:val="30"/>
              </w:rPr>
            </w:pPr>
          </w:p>
        </w:tc>
        <w:tc>
          <w:tcPr>
            <w:tcW w:w="567" w:type="dxa"/>
            <w:vMerge/>
          </w:tcPr>
          <w:p w:rsidR="007A75A9" w:rsidRPr="007A75A9" w:rsidRDefault="007A75A9" w:rsidP="00B3549A">
            <w:pPr>
              <w:jc w:val="center"/>
              <w:rPr>
                <w:rFonts w:ascii="Times New Roman" w:hAnsi="Times New Roman"/>
                <w:sz w:val="30"/>
                <w:szCs w:val="30"/>
              </w:rPr>
            </w:pPr>
          </w:p>
        </w:tc>
        <w:tc>
          <w:tcPr>
            <w:tcW w:w="567" w:type="dxa"/>
            <w:vMerge/>
          </w:tcPr>
          <w:p w:rsidR="007A75A9" w:rsidRPr="007A75A9" w:rsidRDefault="007A75A9" w:rsidP="00B3549A">
            <w:pPr>
              <w:jc w:val="center"/>
              <w:rPr>
                <w:rFonts w:ascii="Times New Roman" w:hAnsi="Times New Roman"/>
                <w:sz w:val="30"/>
                <w:szCs w:val="30"/>
              </w:rPr>
            </w:pPr>
          </w:p>
        </w:tc>
        <w:tc>
          <w:tcPr>
            <w:tcW w:w="851" w:type="dxa"/>
            <w:vAlign w:val="center"/>
          </w:tcPr>
          <w:p w:rsidR="007A75A9" w:rsidRPr="007A75A9" w:rsidRDefault="007A75A9" w:rsidP="00B3549A">
            <w:pPr>
              <w:jc w:val="center"/>
              <w:rPr>
                <w:rFonts w:ascii="Times New Roman" w:hAnsi="Times New Roman"/>
                <w:sz w:val="30"/>
                <w:szCs w:val="30"/>
              </w:rPr>
            </w:pPr>
            <w:proofErr w:type="spellStart"/>
            <w:r w:rsidRPr="007A75A9">
              <w:rPr>
                <w:rFonts w:ascii="Times New Roman" w:hAnsi="Times New Roman"/>
                <w:sz w:val="30"/>
                <w:szCs w:val="30"/>
              </w:rPr>
              <w:t>пешех</w:t>
            </w:r>
            <w:proofErr w:type="spellEnd"/>
            <w:r w:rsidRPr="007A75A9">
              <w:rPr>
                <w:rFonts w:ascii="Times New Roman" w:hAnsi="Times New Roman"/>
                <w:sz w:val="30"/>
                <w:szCs w:val="30"/>
              </w:rPr>
              <w:t>.</w:t>
            </w:r>
          </w:p>
        </w:tc>
        <w:tc>
          <w:tcPr>
            <w:tcW w:w="851" w:type="dxa"/>
            <w:vAlign w:val="center"/>
          </w:tcPr>
          <w:p w:rsidR="007A75A9" w:rsidRPr="007A75A9" w:rsidRDefault="007A75A9" w:rsidP="00B3549A">
            <w:pPr>
              <w:jc w:val="center"/>
              <w:rPr>
                <w:rFonts w:ascii="Times New Roman" w:hAnsi="Times New Roman"/>
                <w:sz w:val="30"/>
                <w:szCs w:val="30"/>
              </w:rPr>
            </w:pPr>
            <w:proofErr w:type="spellStart"/>
            <w:r w:rsidRPr="007A75A9">
              <w:rPr>
                <w:rFonts w:ascii="Times New Roman" w:hAnsi="Times New Roman"/>
                <w:sz w:val="30"/>
                <w:szCs w:val="30"/>
              </w:rPr>
              <w:t>велос</w:t>
            </w:r>
            <w:proofErr w:type="spellEnd"/>
            <w:r w:rsidRPr="007A75A9">
              <w:rPr>
                <w:rFonts w:ascii="Times New Roman" w:hAnsi="Times New Roman"/>
                <w:sz w:val="30"/>
                <w:szCs w:val="30"/>
              </w:rPr>
              <w:t>.</w:t>
            </w:r>
          </w:p>
        </w:tc>
        <w:tc>
          <w:tcPr>
            <w:tcW w:w="709"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пасс.</w:t>
            </w:r>
          </w:p>
        </w:tc>
        <w:tc>
          <w:tcPr>
            <w:tcW w:w="567" w:type="dxa"/>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вод</w:t>
            </w:r>
          </w:p>
        </w:tc>
        <w:tc>
          <w:tcPr>
            <w:tcW w:w="850" w:type="dxa"/>
            <w:vMerge/>
          </w:tcPr>
          <w:p w:rsidR="007A75A9" w:rsidRPr="007A75A9" w:rsidRDefault="007A75A9" w:rsidP="00B3549A">
            <w:pPr>
              <w:jc w:val="center"/>
              <w:rPr>
                <w:rFonts w:ascii="Times New Roman" w:hAnsi="Times New Roman"/>
                <w:sz w:val="30"/>
                <w:szCs w:val="30"/>
              </w:rPr>
            </w:pPr>
          </w:p>
        </w:tc>
        <w:tc>
          <w:tcPr>
            <w:tcW w:w="851" w:type="dxa"/>
            <w:vMerge/>
          </w:tcPr>
          <w:p w:rsidR="007A75A9" w:rsidRPr="007A75A9" w:rsidRDefault="007A75A9" w:rsidP="00B3549A">
            <w:pPr>
              <w:jc w:val="center"/>
              <w:rPr>
                <w:rFonts w:ascii="Times New Roman" w:hAnsi="Times New Roman"/>
                <w:sz w:val="30"/>
                <w:szCs w:val="30"/>
              </w:rPr>
            </w:pPr>
          </w:p>
        </w:tc>
      </w:tr>
      <w:tr w:rsidR="007A75A9" w:rsidRPr="007A75A9" w:rsidTr="00B3549A">
        <w:tc>
          <w:tcPr>
            <w:tcW w:w="1984" w:type="dxa"/>
            <w:vMerge w:val="restart"/>
            <w:vAlign w:val="center"/>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КРУГЛЯНСКИЙ</w:t>
            </w:r>
          </w:p>
        </w:tc>
        <w:tc>
          <w:tcPr>
            <w:tcW w:w="1701" w:type="dxa"/>
          </w:tcPr>
          <w:p w:rsidR="007A75A9" w:rsidRPr="007A75A9" w:rsidRDefault="007A75A9" w:rsidP="00B3549A">
            <w:pPr>
              <w:rPr>
                <w:rFonts w:ascii="Times New Roman" w:hAnsi="Times New Roman"/>
                <w:sz w:val="30"/>
                <w:szCs w:val="30"/>
              </w:rPr>
            </w:pPr>
          </w:p>
        </w:tc>
        <w:tc>
          <w:tcPr>
            <w:tcW w:w="709"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r w:rsidR="007A75A9" w:rsidRPr="007A75A9" w:rsidTr="00B3549A">
        <w:tc>
          <w:tcPr>
            <w:tcW w:w="1984" w:type="dxa"/>
            <w:vMerge/>
          </w:tcPr>
          <w:p w:rsidR="007A75A9" w:rsidRPr="007A75A9" w:rsidRDefault="007A75A9" w:rsidP="00B3549A">
            <w:pPr>
              <w:jc w:val="center"/>
              <w:rPr>
                <w:rFonts w:ascii="Times New Roman" w:hAnsi="Times New Roman"/>
                <w:sz w:val="30"/>
                <w:szCs w:val="30"/>
              </w:rPr>
            </w:pPr>
          </w:p>
        </w:tc>
        <w:tc>
          <w:tcPr>
            <w:tcW w:w="1701" w:type="dxa"/>
          </w:tcPr>
          <w:p w:rsidR="007A75A9" w:rsidRPr="007A75A9" w:rsidRDefault="007A75A9" w:rsidP="00B3549A">
            <w:pPr>
              <w:rPr>
                <w:rFonts w:ascii="Times New Roman" w:hAnsi="Times New Roman"/>
                <w:sz w:val="30"/>
                <w:szCs w:val="30"/>
              </w:rPr>
            </w:pPr>
          </w:p>
        </w:tc>
        <w:tc>
          <w:tcPr>
            <w:tcW w:w="709"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r w:rsidR="007A75A9" w:rsidRPr="007A75A9" w:rsidTr="00B3549A">
        <w:tc>
          <w:tcPr>
            <w:tcW w:w="1984" w:type="dxa"/>
            <w:vMerge/>
          </w:tcPr>
          <w:p w:rsidR="007A75A9" w:rsidRPr="007A75A9" w:rsidRDefault="007A75A9" w:rsidP="00B3549A">
            <w:pPr>
              <w:jc w:val="center"/>
              <w:rPr>
                <w:rFonts w:ascii="Times New Roman" w:hAnsi="Times New Roman"/>
                <w:sz w:val="30"/>
                <w:szCs w:val="30"/>
              </w:rPr>
            </w:pPr>
          </w:p>
        </w:tc>
        <w:tc>
          <w:tcPr>
            <w:tcW w:w="1701" w:type="dxa"/>
          </w:tcPr>
          <w:p w:rsidR="007A75A9" w:rsidRPr="007A75A9" w:rsidRDefault="007A75A9" w:rsidP="00B3549A">
            <w:pPr>
              <w:jc w:val="center"/>
              <w:rPr>
                <w:rFonts w:ascii="Times New Roman" w:hAnsi="Times New Roman"/>
                <w:sz w:val="30"/>
                <w:szCs w:val="30"/>
              </w:rPr>
            </w:pPr>
          </w:p>
        </w:tc>
        <w:tc>
          <w:tcPr>
            <w:tcW w:w="709"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r w:rsidR="007A75A9" w:rsidRPr="007A75A9" w:rsidTr="00B3549A">
        <w:tc>
          <w:tcPr>
            <w:tcW w:w="3681" w:type="dxa"/>
            <w:gridSpan w:val="2"/>
          </w:tcPr>
          <w:p w:rsidR="007A75A9" w:rsidRPr="007A75A9" w:rsidRDefault="007A75A9" w:rsidP="00B3549A">
            <w:pPr>
              <w:jc w:val="center"/>
              <w:rPr>
                <w:rFonts w:ascii="Times New Roman" w:hAnsi="Times New Roman"/>
                <w:b/>
                <w:sz w:val="30"/>
                <w:szCs w:val="30"/>
              </w:rPr>
            </w:pPr>
            <w:r w:rsidRPr="007A75A9">
              <w:rPr>
                <w:rFonts w:ascii="Times New Roman" w:hAnsi="Times New Roman"/>
                <w:b/>
                <w:sz w:val="30"/>
                <w:szCs w:val="30"/>
              </w:rPr>
              <w:t>ВСЕГО:</w:t>
            </w:r>
          </w:p>
        </w:tc>
        <w:tc>
          <w:tcPr>
            <w:tcW w:w="709"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567"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c>
          <w:tcPr>
            <w:tcW w:w="714" w:type="dxa"/>
          </w:tcPr>
          <w:p w:rsidR="007A75A9" w:rsidRPr="007A75A9" w:rsidRDefault="007A75A9" w:rsidP="00B3549A">
            <w:pPr>
              <w:jc w:val="center"/>
              <w:rPr>
                <w:rFonts w:ascii="Times New Roman" w:hAnsi="Times New Roman"/>
                <w:sz w:val="30"/>
                <w:szCs w:val="30"/>
              </w:rPr>
            </w:pPr>
          </w:p>
        </w:tc>
        <w:tc>
          <w:tcPr>
            <w:tcW w:w="562" w:type="dxa"/>
          </w:tcPr>
          <w:p w:rsidR="007A75A9" w:rsidRPr="007A75A9" w:rsidRDefault="007A75A9" w:rsidP="00B3549A">
            <w:pPr>
              <w:jc w:val="center"/>
              <w:rPr>
                <w:rFonts w:ascii="Times New Roman" w:hAnsi="Times New Roman"/>
                <w:sz w:val="30"/>
                <w:szCs w:val="30"/>
              </w:rPr>
            </w:pPr>
          </w:p>
        </w:tc>
        <w:tc>
          <w:tcPr>
            <w:tcW w:w="850" w:type="dxa"/>
          </w:tcPr>
          <w:p w:rsidR="007A75A9" w:rsidRPr="007A75A9" w:rsidRDefault="007A75A9" w:rsidP="00B3549A">
            <w:pPr>
              <w:jc w:val="center"/>
              <w:rPr>
                <w:rFonts w:ascii="Times New Roman" w:hAnsi="Times New Roman"/>
                <w:sz w:val="30"/>
                <w:szCs w:val="30"/>
              </w:rPr>
            </w:pPr>
          </w:p>
        </w:tc>
        <w:tc>
          <w:tcPr>
            <w:tcW w:w="851" w:type="dxa"/>
          </w:tcPr>
          <w:p w:rsidR="007A75A9" w:rsidRPr="007A75A9" w:rsidRDefault="007A75A9" w:rsidP="00B3549A">
            <w:pPr>
              <w:jc w:val="center"/>
              <w:rPr>
                <w:rFonts w:ascii="Times New Roman" w:hAnsi="Times New Roman"/>
                <w:sz w:val="30"/>
                <w:szCs w:val="30"/>
              </w:rPr>
            </w:pPr>
          </w:p>
        </w:tc>
      </w:tr>
    </w:tbl>
    <w:p w:rsidR="007A75A9" w:rsidRPr="007A75A9" w:rsidRDefault="007A75A9" w:rsidP="007A75A9">
      <w:pPr>
        <w:rPr>
          <w:rFonts w:ascii="Times New Roman" w:hAnsi="Times New Roman"/>
          <w:sz w:val="30"/>
          <w:szCs w:val="30"/>
        </w:rPr>
      </w:pPr>
    </w:p>
    <w:p w:rsidR="0052328A" w:rsidRDefault="0052328A" w:rsidP="007A75A9">
      <w:pPr>
        <w:jc w:val="center"/>
        <w:rPr>
          <w:rFonts w:ascii="Times New Roman" w:hAnsi="Times New Roman"/>
          <w:sz w:val="30"/>
          <w:szCs w:val="30"/>
        </w:rPr>
      </w:pPr>
    </w:p>
    <w:p w:rsidR="0052328A" w:rsidRDefault="0052328A" w:rsidP="007A75A9">
      <w:pPr>
        <w:jc w:val="center"/>
        <w:rPr>
          <w:rFonts w:ascii="Times New Roman" w:hAnsi="Times New Roman"/>
          <w:sz w:val="30"/>
          <w:szCs w:val="30"/>
        </w:rPr>
      </w:pPr>
    </w:p>
    <w:p w:rsidR="00A02EEB" w:rsidRDefault="00A02EEB" w:rsidP="007A75A9">
      <w:pPr>
        <w:jc w:val="center"/>
        <w:rPr>
          <w:rFonts w:ascii="Times New Roman" w:hAnsi="Times New Roman"/>
          <w:sz w:val="30"/>
          <w:szCs w:val="30"/>
        </w:rPr>
      </w:pPr>
    </w:p>
    <w:p w:rsidR="00A02EEB" w:rsidRDefault="00A02EEB"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lastRenderedPageBreak/>
        <w:t xml:space="preserve">АНАЛИЗ ДТП </w:t>
      </w: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 xml:space="preserve">ПО ВРЕМЕНИ СУТОК за 5 предшествующих лет (2018-2023 гг.)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709"/>
        <w:gridCol w:w="709"/>
        <w:gridCol w:w="708"/>
        <w:gridCol w:w="709"/>
        <w:gridCol w:w="709"/>
        <w:gridCol w:w="709"/>
        <w:gridCol w:w="708"/>
        <w:gridCol w:w="709"/>
        <w:gridCol w:w="709"/>
        <w:gridCol w:w="709"/>
        <w:gridCol w:w="708"/>
      </w:tblGrid>
      <w:tr w:rsidR="007A75A9" w:rsidRPr="007A75A9" w:rsidTr="00B3549A">
        <w:tc>
          <w:tcPr>
            <w:tcW w:w="70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23.00</w:t>
            </w:r>
          </w:p>
          <w:p w:rsidR="007A75A9" w:rsidRPr="007A75A9" w:rsidRDefault="007A75A9" w:rsidP="00B3549A">
            <w:pPr>
              <w:rPr>
                <w:rFonts w:ascii="Times New Roman" w:hAnsi="Times New Roman"/>
                <w:sz w:val="30"/>
                <w:szCs w:val="30"/>
              </w:rPr>
            </w:pPr>
            <w:r w:rsidRPr="007A75A9">
              <w:rPr>
                <w:rFonts w:ascii="Times New Roman" w:hAnsi="Times New Roman"/>
                <w:sz w:val="30"/>
                <w:szCs w:val="30"/>
              </w:rPr>
              <w:t>7.00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7.00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8.00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8.00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9.00</w:t>
            </w:r>
          </w:p>
        </w:tc>
        <w:tc>
          <w:tcPr>
            <w:tcW w:w="70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09.00</w:t>
            </w:r>
          </w:p>
          <w:p w:rsidR="007A75A9" w:rsidRPr="007A75A9" w:rsidRDefault="007A75A9" w:rsidP="00B3549A">
            <w:pPr>
              <w:rPr>
                <w:rFonts w:ascii="Times New Roman" w:hAnsi="Times New Roman"/>
                <w:sz w:val="30"/>
                <w:szCs w:val="30"/>
              </w:rPr>
            </w:pPr>
            <w:r w:rsidRPr="007A75A9">
              <w:rPr>
                <w:rFonts w:ascii="Times New Roman" w:hAnsi="Times New Roman"/>
                <w:sz w:val="30"/>
                <w:szCs w:val="30"/>
              </w:rPr>
              <w:t>10.00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10.00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11.00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11.00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12.00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12.00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13.00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13.00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14.00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14.00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15.00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15.00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16.00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16.00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17.00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17.00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18.00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18.00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19.00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19.00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20.00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22.00</w:t>
            </w:r>
          </w:p>
        </w:tc>
      </w:tr>
      <w:tr w:rsidR="007A75A9" w:rsidRPr="007A75A9" w:rsidTr="00B3549A">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bl>
    <w:p w:rsidR="007A75A9" w:rsidRPr="007A75A9" w:rsidRDefault="007A75A9"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 xml:space="preserve">АНАЛИЗ ДТП </w:t>
      </w: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ПО ВРЕМЕНИ СУТОК за 2023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709"/>
        <w:gridCol w:w="709"/>
        <w:gridCol w:w="708"/>
        <w:gridCol w:w="709"/>
        <w:gridCol w:w="709"/>
        <w:gridCol w:w="709"/>
        <w:gridCol w:w="708"/>
        <w:gridCol w:w="709"/>
        <w:gridCol w:w="709"/>
        <w:gridCol w:w="709"/>
        <w:gridCol w:w="708"/>
      </w:tblGrid>
      <w:tr w:rsidR="007A75A9" w:rsidRPr="007A75A9" w:rsidTr="00B3549A">
        <w:tc>
          <w:tcPr>
            <w:tcW w:w="70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23.00</w:t>
            </w:r>
          </w:p>
          <w:p w:rsidR="007A75A9" w:rsidRPr="007A75A9" w:rsidRDefault="007A75A9" w:rsidP="00B3549A">
            <w:pPr>
              <w:rPr>
                <w:rFonts w:ascii="Times New Roman" w:hAnsi="Times New Roman"/>
                <w:sz w:val="30"/>
                <w:szCs w:val="30"/>
              </w:rPr>
            </w:pPr>
            <w:r w:rsidRPr="007A75A9">
              <w:rPr>
                <w:rFonts w:ascii="Times New Roman" w:hAnsi="Times New Roman"/>
                <w:sz w:val="30"/>
                <w:szCs w:val="30"/>
              </w:rPr>
              <w:t>7.00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7.00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8.00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8.00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9.00</w:t>
            </w:r>
          </w:p>
        </w:tc>
        <w:tc>
          <w:tcPr>
            <w:tcW w:w="709"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09.00</w:t>
            </w:r>
          </w:p>
          <w:p w:rsidR="007A75A9" w:rsidRPr="007A75A9" w:rsidRDefault="007A75A9" w:rsidP="00B3549A">
            <w:pPr>
              <w:rPr>
                <w:rFonts w:ascii="Times New Roman" w:hAnsi="Times New Roman"/>
                <w:sz w:val="30"/>
                <w:szCs w:val="30"/>
              </w:rPr>
            </w:pPr>
            <w:r w:rsidRPr="007A75A9">
              <w:rPr>
                <w:rFonts w:ascii="Times New Roman" w:hAnsi="Times New Roman"/>
                <w:sz w:val="30"/>
                <w:szCs w:val="30"/>
              </w:rPr>
              <w:t>10.00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10.00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11.00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11.00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12.00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12.00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13.00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13.00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14.00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14.00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15.00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15.00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16.00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16.00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17.00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17.00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18.00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18.00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19.00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19.00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20.00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20.00</w:t>
            </w:r>
          </w:p>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22.00</w:t>
            </w:r>
          </w:p>
        </w:tc>
      </w:tr>
      <w:tr w:rsidR="007A75A9" w:rsidRPr="007A75A9" w:rsidTr="00B3549A">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567"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9"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708" w:type="dxa"/>
          </w:tcPr>
          <w:p w:rsidR="007A75A9" w:rsidRPr="007A75A9" w:rsidRDefault="007A75A9" w:rsidP="00B3549A">
            <w:pPr>
              <w:jc w:val="center"/>
              <w:rPr>
                <w:rFonts w:ascii="Times New Roman" w:hAnsi="Times New Roman"/>
                <w:sz w:val="30"/>
                <w:szCs w:val="30"/>
              </w:rPr>
            </w:pPr>
          </w:p>
        </w:tc>
      </w:tr>
    </w:tbl>
    <w:p w:rsidR="007A75A9" w:rsidRPr="007A75A9" w:rsidRDefault="007A75A9"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ПО ДНЯМ НЕДЕЛИ</w:t>
      </w: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 xml:space="preserve"> за 5 предшествующих лет (2018-2023 гг.)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377"/>
        <w:gridCol w:w="1185"/>
        <w:gridCol w:w="1224"/>
        <w:gridCol w:w="1317"/>
        <w:gridCol w:w="1286"/>
        <w:gridCol w:w="1825"/>
      </w:tblGrid>
      <w:tr w:rsidR="007A75A9" w:rsidRPr="007A75A9" w:rsidTr="00B3549A">
        <w:tc>
          <w:tcPr>
            <w:tcW w:w="198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Понедельник</w:t>
            </w:r>
          </w:p>
        </w:tc>
        <w:tc>
          <w:tcPr>
            <w:tcW w:w="14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Вторник</w:t>
            </w:r>
          </w:p>
        </w:tc>
        <w:tc>
          <w:tcPr>
            <w:tcW w:w="131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Среда</w:t>
            </w:r>
          </w:p>
        </w:tc>
        <w:tc>
          <w:tcPr>
            <w:tcW w:w="12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Четверг</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Пятница</w:t>
            </w:r>
          </w:p>
        </w:tc>
        <w:tc>
          <w:tcPr>
            <w:tcW w:w="125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Суббота</w:t>
            </w:r>
          </w:p>
        </w:tc>
        <w:tc>
          <w:tcPr>
            <w:tcW w:w="17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Воскресенье</w:t>
            </w:r>
          </w:p>
        </w:tc>
      </w:tr>
      <w:tr w:rsidR="007A75A9" w:rsidRPr="007A75A9" w:rsidTr="00B3549A">
        <w:tc>
          <w:tcPr>
            <w:tcW w:w="198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4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31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125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7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r>
    </w:tbl>
    <w:p w:rsidR="007A75A9" w:rsidRPr="007A75A9" w:rsidRDefault="007A75A9" w:rsidP="0052328A">
      <w:pP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t>ПО ДНЯМ НЕДЕЛИ за 2023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377"/>
        <w:gridCol w:w="1185"/>
        <w:gridCol w:w="1224"/>
        <w:gridCol w:w="1317"/>
        <w:gridCol w:w="1286"/>
        <w:gridCol w:w="1825"/>
      </w:tblGrid>
      <w:tr w:rsidR="007A75A9" w:rsidRPr="007A75A9" w:rsidTr="00B3549A">
        <w:tc>
          <w:tcPr>
            <w:tcW w:w="198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Понедельник</w:t>
            </w:r>
          </w:p>
        </w:tc>
        <w:tc>
          <w:tcPr>
            <w:tcW w:w="14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Вторник</w:t>
            </w:r>
          </w:p>
        </w:tc>
        <w:tc>
          <w:tcPr>
            <w:tcW w:w="131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Среда</w:t>
            </w:r>
          </w:p>
        </w:tc>
        <w:tc>
          <w:tcPr>
            <w:tcW w:w="12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Четверг</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Пятница</w:t>
            </w:r>
          </w:p>
        </w:tc>
        <w:tc>
          <w:tcPr>
            <w:tcW w:w="125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Суббота</w:t>
            </w:r>
          </w:p>
        </w:tc>
        <w:tc>
          <w:tcPr>
            <w:tcW w:w="17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Воскресенье</w:t>
            </w:r>
          </w:p>
        </w:tc>
      </w:tr>
      <w:tr w:rsidR="007A75A9" w:rsidRPr="007A75A9" w:rsidTr="00B3549A">
        <w:tc>
          <w:tcPr>
            <w:tcW w:w="198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4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31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0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75"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25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c>
          <w:tcPr>
            <w:tcW w:w="171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0</w:t>
            </w:r>
          </w:p>
        </w:tc>
      </w:tr>
    </w:tbl>
    <w:p w:rsidR="007A75A9" w:rsidRPr="007A75A9" w:rsidRDefault="007A75A9" w:rsidP="007A75A9">
      <w:pPr>
        <w:jc w:val="center"/>
        <w:rPr>
          <w:rFonts w:ascii="Times New Roman" w:hAnsi="Times New Roman"/>
          <w:sz w:val="30"/>
          <w:szCs w:val="30"/>
        </w:rPr>
      </w:pPr>
    </w:p>
    <w:p w:rsidR="007A75A9" w:rsidRDefault="007A75A9" w:rsidP="007A75A9">
      <w:pPr>
        <w:jc w:val="center"/>
        <w:rPr>
          <w:rFonts w:ascii="Times New Roman" w:hAnsi="Times New Roman"/>
          <w:sz w:val="30"/>
          <w:szCs w:val="30"/>
        </w:rPr>
      </w:pPr>
    </w:p>
    <w:p w:rsidR="0052328A" w:rsidRPr="007A75A9" w:rsidRDefault="0052328A"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p>
    <w:p w:rsidR="007A75A9" w:rsidRPr="007A75A9" w:rsidRDefault="007A75A9" w:rsidP="007A75A9">
      <w:pPr>
        <w:jc w:val="center"/>
        <w:rPr>
          <w:rFonts w:ascii="Times New Roman" w:hAnsi="Times New Roman"/>
          <w:sz w:val="30"/>
          <w:szCs w:val="30"/>
        </w:rPr>
      </w:pPr>
      <w:r w:rsidRPr="007A75A9">
        <w:rPr>
          <w:rFonts w:ascii="Times New Roman" w:hAnsi="Times New Roman"/>
          <w:sz w:val="30"/>
          <w:szCs w:val="30"/>
        </w:rPr>
        <w:lastRenderedPageBreak/>
        <w:t>АНАЛИЗ ДТП ПО МЕСТУ СОВЕРШЕНИЯ В СРАВНЕНИИ с 2018-2023 гг.</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134"/>
        <w:gridCol w:w="5528"/>
      </w:tblGrid>
      <w:tr w:rsidR="007A75A9" w:rsidRPr="007A75A9" w:rsidTr="00B3549A">
        <w:tc>
          <w:tcPr>
            <w:tcW w:w="3403"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Улица</w:t>
            </w:r>
          </w:p>
        </w:tc>
        <w:tc>
          <w:tcPr>
            <w:tcW w:w="113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Кол-во</w:t>
            </w:r>
          </w:p>
        </w:tc>
        <w:tc>
          <w:tcPr>
            <w:tcW w:w="5528"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Место</w:t>
            </w:r>
          </w:p>
        </w:tc>
      </w:tr>
      <w:tr w:rsidR="007A75A9" w:rsidRPr="007A75A9" w:rsidTr="00B3549A">
        <w:tc>
          <w:tcPr>
            <w:tcW w:w="3403"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 xml:space="preserve">27 </w:t>
            </w:r>
            <w:proofErr w:type="gramStart"/>
            <w:r w:rsidRPr="007A75A9">
              <w:rPr>
                <w:rFonts w:ascii="Times New Roman" w:hAnsi="Times New Roman"/>
                <w:sz w:val="30"/>
                <w:szCs w:val="30"/>
              </w:rPr>
              <w:t>км</w:t>
            </w:r>
            <w:proofErr w:type="gramEnd"/>
            <w:r w:rsidRPr="007A75A9">
              <w:rPr>
                <w:rFonts w:ascii="Times New Roman" w:hAnsi="Times New Roman"/>
                <w:sz w:val="30"/>
                <w:szCs w:val="30"/>
              </w:rPr>
              <w:t xml:space="preserve"> а/д Толочин-Круглое-</w:t>
            </w:r>
            <w:proofErr w:type="spellStart"/>
            <w:r w:rsidRPr="007A75A9">
              <w:rPr>
                <w:rFonts w:ascii="Times New Roman" w:hAnsi="Times New Roman"/>
                <w:sz w:val="30"/>
                <w:szCs w:val="30"/>
              </w:rPr>
              <w:t>Вишов</w:t>
            </w:r>
            <w:proofErr w:type="spellEnd"/>
          </w:p>
        </w:tc>
        <w:tc>
          <w:tcPr>
            <w:tcW w:w="113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5528"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Велосипедист (движение в темное время суток без использования света фар)</w:t>
            </w:r>
          </w:p>
        </w:tc>
      </w:tr>
      <w:tr w:rsidR="007A75A9" w:rsidRPr="007A75A9" w:rsidTr="00B3549A">
        <w:tc>
          <w:tcPr>
            <w:tcW w:w="3403" w:type="dxa"/>
          </w:tcPr>
          <w:p w:rsidR="007A75A9" w:rsidRPr="007A75A9" w:rsidRDefault="007A75A9" w:rsidP="00B3549A">
            <w:pPr>
              <w:rPr>
                <w:rFonts w:ascii="Times New Roman" w:hAnsi="Times New Roman"/>
                <w:sz w:val="30"/>
                <w:szCs w:val="30"/>
              </w:rPr>
            </w:pPr>
            <w:proofErr w:type="spellStart"/>
            <w:r w:rsidRPr="007A75A9">
              <w:rPr>
                <w:rFonts w:ascii="Times New Roman" w:hAnsi="Times New Roman"/>
                <w:sz w:val="30"/>
                <w:szCs w:val="30"/>
              </w:rPr>
              <w:t>ул</w:t>
            </w:r>
            <w:proofErr w:type="gramStart"/>
            <w:r w:rsidRPr="007A75A9">
              <w:rPr>
                <w:rFonts w:ascii="Times New Roman" w:hAnsi="Times New Roman"/>
                <w:sz w:val="30"/>
                <w:szCs w:val="30"/>
              </w:rPr>
              <w:t>.С</w:t>
            </w:r>
            <w:proofErr w:type="gramEnd"/>
            <w:r w:rsidRPr="007A75A9">
              <w:rPr>
                <w:rFonts w:ascii="Times New Roman" w:hAnsi="Times New Roman"/>
                <w:sz w:val="30"/>
                <w:szCs w:val="30"/>
              </w:rPr>
              <w:t>оветская</w:t>
            </w:r>
            <w:proofErr w:type="spellEnd"/>
            <w:r w:rsidRPr="007A75A9">
              <w:rPr>
                <w:rFonts w:ascii="Times New Roman" w:hAnsi="Times New Roman"/>
                <w:sz w:val="30"/>
                <w:szCs w:val="30"/>
              </w:rPr>
              <w:t xml:space="preserve"> д.48 </w:t>
            </w:r>
            <w:proofErr w:type="spellStart"/>
            <w:r w:rsidRPr="007A75A9">
              <w:rPr>
                <w:rFonts w:ascii="Times New Roman" w:hAnsi="Times New Roman"/>
                <w:sz w:val="30"/>
                <w:szCs w:val="30"/>
              </w:rPr>
              <w:t>г.Круглое</w:t>
            </w:r>
            <w:proofErr w:type="spellEnd"/>
            <w:r w:rsidRPr="007A75A9">
              <w:rPr>
                <w:rFonts w:ascii="Times New Roman" w:hAnsi="Times New Roman"/>
                <w:sz w:val="30"/>
                <w:szCs w:val="30"/>
              </w:rPr>
              <w:t xml:space="preserve"> </w:t>
            </w:r>
          </w:p>
        </w:tc>
        <w:tc>
          <w:tcPr>
            <w:tcW w:w="1134" w:type="dxa"/>
          </w:tcPr>
          <w:p w:rsidR="007A75A9" w:rsidRPr="007A75A9" w:rsidRDefault="007A75A9" w:rsidP="00B3549A">
            <w:pPr>
              <w:jc w:val="center"/>
              <w:rPr>
                <w:rFonts w:ascii="Times New Roman" w:hAnsi="Times New Roman"/>
                <w:sz w:val="30"/>
                <w:szCs w:val="30"/>
              </w:rPr>
            </w:pPr>
            <w:r w:rsidRPr="007A75A9">
              <w:rPr>
                <w:rFonts w:ascii="Times New Roman" w:hAnsi="Times New Roman"/>
                <w:sz w:val="30"/>
                <w:szCs w:val="30"/>
              </w:rPr>
              <w:t>1</w:t>
            </w:r>
          </w:p>
        </w:tc>
        <w:tc>
          <w:tcPr>
            <w:tcW w:w="5528" w:type="dxa"/>
          </w:tcPr>
          <w:p w:rsidR="007A75A9" w:rsidRPr="007A75A9" w:rsidRDefault="007A75A9" w:rsidP="00B3549A">
            <w:pPr>
              <w:rPr>
                <w:rFonts w:ascii="Times New Roman" w:hAnsi="Times New Roman"/>
                <w:sz w:val="30"/>
                <w:szCs w:val="30"/>
              </w:rPr>
            </w:pPr>
            <w:r w:rsidRPr="007A75A9">
              <w:rPr>
                <w:rFonts w:ascii="Times New Roman" w:hAnsi="Times New Roman"/>
                <w:sz w:val="30"/>
                <w:szCs w:val="30"/>
              </w:rPr>
              <w:t xml:space="preserve">Пешеход (наезд на </w:t>
            </w:r>
            <w:proofErr w:type="gramStart"/>
            <w:r w:rsidRPr="007A75A9">
              <w:rPr>
                <w:rFonts w:ascii="Times New Roman" w:hAnsi="Times New Roman"/>
                <w:sz w:val="30"/>
                <w:szCs w:val="30"/>
              </w:rPr>
              <w:t>пешехода</w:t>
            </w:r>
            <w:proofErr w:type="gramEnd"/>
            <w:r w:rsidRPr="007A75A9">
              <w:rPr>
                <w:rFonts w:ascii="Times New Roman" w:hAnsi="Times New Roman"/>
                <w:sz w:val="30"/>
                <w:szCs w:val="30"/>
              </w:rPr>
              <w:t xml:space="preserve"> переходившего дорогу по нерегулируемому пешеходному переходу)</w:t>
            </w:r>
          </w:p>
        </w:tc>
      </w:tr>
      <w:tr w:rsidR="007A75A9" w:rsidRPr="007A75A9" w:rsidTr="00B3549A">
        <w:tc>
          <w:tcPr>
            <w:tcW w:w="3403" w:type="dxa"/>
          </w:tcPr>
          <w:p w:rsidR="007A75A9" w:rsidRPr="007A75A9" w:rsidRDefault="007A75A9" w:rsidP="00B3549A">
            <w:pPr>
              <w:jc w:val="center"/>
              <w:rPr>
                <w:rFonts w:ascii="Times New Roman" w:hAnsi="Times New Roman"/>
                <w:sz w:val="30"/>
                <w:szCs w:val="30"/>
              </w:rPr>
            </w:pPr>
          </w:p>
        </w:tc>
        <w:tc>
          <w:tcPr>
            <w:tcW w:w="1134" w:type="dxa"/>
          </w:tcPr>
          <w:p w:rsidR="007A75A9" w:rsidRPr="007A75A9" w:rsidRDefault="007A75A9" w:rsidP="00B3549A">
            <w:pPr>
              <w:jc w:val="center"/>
              <w:rPr>
                <w:rFonts w:ascii="Times New Roman" w:hAnsi="Times New Roman"/>
                <w:sz w:val="30"/>
                <w:szCs w:val="30"/>
              </w:rPr>
            </w:pPr>
          </w:p>
        </w:tc>
        <w:tc>
          <w:tcPr>
            <w:tcW w:w="5528" w:type="dxa"/>
          </w:tcPr>
          <w:p w:rsidR="007A75A9" w:rsidRPr="007A75A9" w:rsidRDefault="007A75A9" w:rsidP="00B3549A">
            <w:pPr>
              <w:jc w:val="center"/>
              <w:rPr>
                <w:rFonts w:ascii="Times New Roman" w:hAnsi="Times New Roman"/>
                <w:sz w:val="30"/>
                <w:szCs w:val="30"/>
              </w:rPr>
            </w:pPr>
          </w:p>
        </w:tc>
      </w:tr>
    </w:tbl>
    <w:p w:rsidR="00A27053" w:rsidRPr="00A27053" w:rsidRDefault="00A27053" w:rsidP="007A75A9">
      <w:pPr>
        <w:spacing w:after="0" w:line="240" w:lineRule="auto"/>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 xml:space="preserve">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w:t>
      </w:r>
      <w:r w:rsidRPr="00A26F49">
        <w:rPr>
          <w:rFonts w:ascii="Times New Roman" w:eastAsia="Times New Roman" w:hAnsi="Times New Roman"/>
          <w:sz w:val="30"/>
          <w:szCs w:val="30"/>
        </w:rPr>
        <w:lastRenderedPageBreak/>
        <w:t>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текстильную и пластиковую поверхность. Однако,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Обозначенные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w:t>
      </w:r>
      <w:r w:rsidRPr="00A26F49">
        <w:rPr>
          <w:rFonts w:ascii="Times New Roman" w:eastAsia="Times New Roman" w:hAnsi="Times New Roman"/>
          <w:sz w:val="30"/>
          <w:szCs w:val="30"/>
        </w:rPr>
        <w:lastRenderedPageBreak/>
        <w:t xml:space="preserve">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A40506">
      <w:pPr>
        <w:pageBreakBefore/>
        <w:autoSpaceDE w:val="0"/>
        <w:autoSpaceDN w:val="0"/>
        <w:adjustRightInd w:val="0"/>
        <w:spacing w:after="0" w:line="240" w:lineRule="auto"/>
        <w:jc w:val="center"/>
        <w:rPr>
          <w:rFonts w:ascii="Times New Roman" w:hAnsi="Times New Roman"/>
          <w:b/>
          <w:sz w:val="30"/>
          <w:szCs w:val="30"/>
        </w:rPr>
      </w:pPr>
      <w:bookmarkStart w:id="0" w:name="_GoBack"/>
      <w:bookmarkEnd w:id="0"/>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9A707D" w:rsidRPr="00A91B90" w:rsidRDefault="009A707D" w:rsidP="009A707D">
      <w:pPr>
        <w:spacing w:after="0" w:line="240" w:lineRule="auto"/>
        <w:ind w:firstLine="720"/>
        <w:jc w:val="both"/>
        <w:rPr>
          <w:rFonts w:ascii="Times New Roman" w:hAnsi="Times New Roman"/>
          <w:b/>
          <w:color w:val="000000"/>
          <w:sz w:val="30"/>
          <w:szCs w:val="30"/>
        </w:rPr>
      </w:pPr>
      <w:r w:rsidRPr="00A91B90">
        <w:rPr>
          <w:rFonts w:ascii="Times New Roman" w:hAnsi="Times New Roman"/>
          <w:b/>
          <w:color w:val="000000"/>
          <w:sz w:val="30"/>
          <w:szCs w:val="30"/>
        </w:rPr>
        <w:t xml:space="preserve">В </w:t>
      </w:r>
      <w:proofErr w:type="spellStart"/>
      <w:r w:rsidRPr="00A91B90">
        <w:rPr>
          <w:rFonts w:ascii="Times New Roman" w:hAnsi="Times New Roman"/>
          <w:b/>
          <w:color w:val="000000"/>
          <w:sz w:val="30"/>
          <w:szCs w:val="30"/>
        </w:rPr>
        <w:t>Круглянском</w:t>
      </w:r>
      <w:proofErr w:type="spellEnd"/>
      <w:r w:rsidRPr="00A91B90">
        <w:rPr>
          <w:rFonts w:ascii="Times New Roman" w:hAnsi="Times New Roman"/>
          <w:b/>
          <w:color w:val="000000"/>
          <w:sz w:val="30"/>
          <w:szCs w:val="30"/>
        </w:rPr>
        <w:t xml:space="preserve"> районе за текущий период 2023 года произошло 3 пожара без гибели людей на них.</w:t>
      </w:r>
    </w:p>
    <w:p w:rsidR="009A707D" w:rsidRPr="00A91B90" w:rsidRDefault="009A707D" w:rsidP="009A707D">
      <w:pPr>
        <w:numPr>
          <w:ilvl w:val="0"/>
          <w:numId w:val="28"/>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12.01.2023 в 09-29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гражданки Е. поступило сообщение о пожаре жилого дома в д. Рубеж по ул. </w:t>
      </w:r>
      <w:proofErr w:type="gramStart"/>
      <w:r w:rsidRPr="00A91B90">
        <w:rPr>
          <w:rFonts w:ascii="Times New Roman" w:hAnsi="Times New Roman"/>
          <w:i/>
          <w:color w:val="000000"/>
          <w:sz w:val="30"/>
          <w:szCs w:val="30"/>
        </w:rPr>
        <w:t>Парковая</w:t>
      </w:r>
      <w:proofErr w:type="gramEnd"/>
      <w:r w:rsidRPr="00A91B90">
        <w:rPr>
          <w:rFonts w:ascii="Times New Roman" w:hAnsi="Times New Roman"/>
          <w:i/>
          <w:color w:val="000000"/>
          <w:sz w:val="30"/>
          <w:szCs w:val="30"/>
        </w:rPr>
        <w:t xml:space="preserve">. </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из-под крыши дома шел дым.</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sidRPr="00A91B90">
        <w:rPr>
          <w:rFonts w:ascii="Times New Roman" w:hAnsi="Times New Roman"/>
          <w:i/>
          <w:color w:val="000000"/>
          <w:sz w:val="30"/>
          <w:szCs w:val="30"/>
        </w:rPr>
        <w:t>в</w:t>
      </w:r>
      <w:proofErr w:type="gramEnd"/>
      <w:r w:rsidRPr="00A91B90">
        <w:rPr>
          <w:rFonts w:ascii="Times New Roman" w:hAnsi="Times New Roman"/>
          <w:i/>
          <w:color w:val="000000"/>
          <w:sz w:val="30"/>
          <w:szCs w:val="30"/>
        </w:rPr>
        <w:t xml:space="preserve"> УЗ «</w:t>
      </w:r>
      <w:proofErr w:type="spellStart"/>
      <w:r w:rsidRPr="00A91B90">
        <w:rPr>
          <w:rFonts w:ascii="Times New Roman" w:hAnsi="Times New Roman"/>
          <w:i/>
          <w:color w:val="000000"/>
          <w:sz w:val="30"/>
          <w:szCs w:val="30"/>
        </w:rPr>
        <w:t>Круглянская</w:t>
      </w:r>
      <w:proofErr w:type="spellEnd"/>
      <w:r w:rsidRPr="00A91B90">
        <w:rPr>
          <w:rFonts w:ascii="Times New Roman" w:hAnsi="Times New Roman"/>
          <w:i/>
          <w:color w:val="000000"/>
          <w:sz w:val="30"/>
          <w:szCs w:val="30"/>
        </w:rPr>
        <w:t xml:space="preserve"> ЦРБ». </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повреждено имущество в помещении кухни, закопчены стены и потолок.</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9A707D" w:rsidRPr="00A91B90" w:rsidRDefault="009A707D" w:rsidP="009A707D">
      <w:pPr>
        <w:numPr>
          <w:ilvl w:val="0"/>
          <w:numId w:val="28"/>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lastRenderedPageBreak/>
        <w:t xml:space="preserve">09.02.2023 в 15-35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прохожего поступило сообщение о пожаре частного жилого дома в г. Круглое по ул. </w:t>
      </w:r>
      <w:proofErr w:type="spellStart"/>
      <w:r w:rsidRPr="00A91B90">
        <w:rPr>
          <w:rFonts w:ascii="Times New Roman" w:hAnsi="Times New Roman"/>
          <w:i/>
          <w:color w:val="000000"/>
          <w:sz w:val="30"/>
          <w:szCs w:val="30"/>
        </w:rPr>
        <w:t>Заслонова</w:t>
      </w:r>
      <w:proofErr w:type="spellEnd"/>
      <w:r w:rsidRPr="00A91B90">
        <w:rPr>
          <w:rFonts w:ascii="Times New Roman" w:hAnsi="Times New Roman"/>
          <w:i/>
          <w:color w:val="000000"/>
          <w:sz w:val="30"/>
          <w:szCs w:val="30"/>
        </w:rPr>
        <w:t>.</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горение пристройки и кровли дома, создалось плотное задымление. Людей в доме не было.</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В результате пожара уничтожена кровля дома и пристройки, имущество пристройки.</w:t>
      </w:r>
    </w:p>
    <w:p w:rsidR="009A707D" w:rsidRPr="00A91B90" w:rsidRDefault="009A707D" w:rsidP="009A707D">
      <w:pPr>
        <w:spacing w:after="0" w:line="240" w:lineRule="auto"/>
        <w:ind w:firstLine="720"/>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9A707D" w:rsidRDefault="009A707D" w:rsidP="009A707D">
      <w:pPr>
        <w:numPr>
          <w:ilvl w:val="0"/>
          <w:numId w:val="28"/>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06.03.2023 в 16.00 в приемное отделение УЗ «</w:t>
      </w:r>
      <w:proofErr w:type="spellStart"/>
      <w:r w:rsidRPr="00A91B90">
        <w:rPr>
          <w:rFonts w:ascii="Times New Roman" w:hAnsi="Times New Roman"/>
          <w:i/>
          <w:color w:val="000000"/>
          <w:sz w:val="30"/>
          <w:szCs w:val="30"/>
        </w:rPr>
        <w:t>Круглянская</w:t>
      </w:r>
      <w:proofErr w:type="spellEnd"/>
      <w:r w:rsidRPr="00A91B90">
        <w:rPr>
          <w:rFonts w:ascii="Times New Roman" w:hAnsi="Times New Roman"/>
          <w:i/>
          <w:color w:val="000000"/>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w:t>
      </w:r>
      <w:proofErr w:type="spellStart"/>
      <w:r w:rsidRPr="00A91B90">
        <w:rPr>
          <w:rFonts w:ascii="Times New Roman" w:hAnsi="Times New Roman"/>
          <w:i/>
          <w:color w:val="000000"/>
          <w:sz w:val="30"/>
          <w:szCs w:val="30"/>
        </w:rPr>
        <w:t>Круглянская</w:t>
      </w:r>
      <w:proofErr w:type="spellEnd"/>
      <w:r w:rsidRPr="00A91B90">
        <w:rPr>
          <w:rFonts w:ascii="Times New Roman" w:hAnsi="Times New Roman"/>
          <w:i/>
          <w:color w:val="000000"/>
          <w:sz w:val="30"/>
          <w:szCs w:val="30"/>
        </w:rPr>
        <w:t xml:space="preserve"> ЦРБ».</w:t>
      </w:r>
    </w:p>
    <w:p w:rsidR="009A707D" w:rsidRPr="00A91B90" w:rsidRDefault="009A707D" w:rsidP="009A707D">
      <w:pPr>
        <w:numPr>
          <w:ilvl w:val="0"/>
          <w:numId w:val="28"/>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20.05.2023 в 20-39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гражданина Р. поступило сообщение о пожаре сарая д. Пролетарий </w:t>
      </w:r>
      <w:proofErr w:type="spellStart"/>
      <w:r w:rsidRPr="00A91B90">
        <w:rPr>
          <w:rFonts w:ascii="Times New Roman" w:hAnsi="Times New Roman"/>
          <w:i/>
          <w:color w:val="000000"/>
          <w:sz w:val="30"/>
          <w:szCs w:val="30"/>
        </w:rPr>
        <w:t>Круглянский</w:t>
      </w:r>
      <w:proofErr w:type="spellEnd"/>
      <w:r w:rsidRPr="00A91B90">
        <w:rPr>
          <w:rFonts w:ascii="Times New Roman" w:hAnsi="Times New Roman"/>
          <w:i/>
          <w:color w:val="000000"/>
          <w:sz w:val="30"/>
          <w:szCs w:val="30"/>
        </w:rPr>
        <w:t xml:space="preserve"> с/С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района.</w:t>
      </w:r>
    </w:p>
    <w:p w:rsidR="009A707D" w:rsidRPr="00A91B90" w:rsidRDefault="009A707D" w:rsidP="009A707D">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открытое горение сарая. Хозяйка находилась на улице.</w:t>
      </w:r>
    </w:p>
    <w:p w:rsidR="009A707D" w:rsidRPr="00A91B90" w:rsidRDefault="009A707D" w:rsidP="009A707D">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В результате пожара уничтожен сарай, повреждено 7 </w:t>
      </w:r>
      <w:proofErr w:type="spellStart"/>
      <w:r w:rsidRPr="00A91B90">
        <w:rPr>
          <w:rFonts w:ascii="Times New Roman" w:hAnsi="Times New Roman"/>
          <w:i/>
          <w:color w:val="000000"/>
          <w:sz w:val="30"/>
          <w:szCs w:val="30"/>
        </w:rPr>
        <w:t>кв</w:t>
      </w:r>
      <w:proofErr w:type="gramStart"/>
      <w:r w:rsidRPr="00A91B90">
        <w:rPr>
          <w:rFonts w:ascii="Times New Roman" w:hAnsi="Times New Roman"/>
          <w:i/>
          <w:color w:val="000000"/>
          <w:sz w:val="30"/>
          <w:szCs w:val="30"/>
        </w:rPr>
        <w:t>.м</w:t>
      </w:r>
      <w:proofErr w:type="spellEnd"/>
      <w:proofErr w:type="gramEnd"/>
      <w:r w:rsidRPr="00A91B90">
        <w:rPr>
          <w:rFonts w:ascii="Times New Roman" w:hAnsi="Times New Roman"/>
          <w:i/>
          <w:color w:val="000000"/>
          <w:sz w:val="30"/>
          <w:szCs w:val="30"/>
        </w:rPr>
        <w:t xml:space="preserve"> стены навеса. Пострадавших нет.</w:t>
      </w:r>
    </w:p>
    <w:p w:rsidR="009A707D" w:rsidRDefault="009A707D" w:rsidP="009A707D">
      <w:pPr>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 Рассматриваемая версия-нарушение правил эксплуатации печей, теплогенерирующих агрегатов и устройств.</w:t>
      </w:r>
    </w:p>
    <w:p w:rsidR="009A707D" w:rsidRPr="00A91B90" w:rsidRDefault="009A707D" w:rsidP="009A707D">
      <w:pPr>
        <w:pStyle w:val="a5"/>
        <w:numPr>
          <w:ilvl w:val="0"/>
          <w:numId w:val="28"/>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28.05.2023 в 14-20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гражданки С.  поступило сообщение о пожаре частного сарая, расположенного по адресу: </w:t>
      </w:r>
      <w:proofErr w:type="spellStart"/>
      <w:r w:rsidRPr="00A91B90">
        <w:rPr>
          <w:rFonts w:ascii="Times New Roman" w:hAnsi="Times New Roman"/>
          <w:i/>
          <w:color w:val="000000"/>
          <w:sz w:val="30"/>
          <w:szCs w:val="30"/>
        </w:rPr>
        <w:t>Круглянский</w:t>
      </w:r>
      <w:proofErr w:type="spellEnd"/>
      <w:r w:rsidRPr="00A91B90">
        <w:rPr>
          <w:rFonts w:ascii="Times New Roman" w:hAnsi="Times New Roman"/>
          <w:i/>
          <w:color w:val="000000"/>
          <w:sz w:val="30"/>
          <w:szCs w:val="30"/>
        </w:rPr>
        <w:t xml:space="preserve"> р-н, д. </w:t>
      </w:r>
      <w:proofErr w:type="spellStart"/>
      <w:r w:rsidRPr="00A91B90">
        <w:rPr>
          <w:rFonts w:ascii="Times New Roman" w:hAnsi="Times New Roman"/>
          <w:i/>
          <w:color w:val="000000"/>
          <w:sz w:val="30"/>
          <w:szCs w:val="30"/>
        </w:rPr>
        <w:t>Новопрудье</w:t>
      </w:r>
      <w:proofErr w:type="spellEnd"/>
      <w:r w:rsidRPr="00A91B90">
        <w:rPr>
          <w:rFonts w:ascii="Times New Roman" w:hAnsi="Times New Roman"/>
          <w:i/>
          <w:color w:val="000000"/>
          <w:sz w:val="30"/>
          <w:szCs w:val="30"/>
        </w:rPr>
        <w:t xml:space="preserve">, ул. </w:t>
      </w:r>
      <w:proofErr w:type="gramStart"/>
      <w:r w:rsidRPr="00A91B90">
        <w:rPr>
          <w:rFonts w:ascii="Times New Roman" w:hAnsi="Times New Roman"/>
          <w:i/>
          <w:color w:val="000000"/>
          <w:sz w:val="30"/>
          <w:szCs w:val="30"/>
        </w:rPr>
        <w:t>Центральная</w:t>
      </w:r>
      <w:proofErr w:type="gramEnd"/>
      <w:r w:rsidRPr="00A91B90">
        <w:rPr>
          <w:rFonts w:ascii="Times New Roman" w:hAnsi="Times New Roman"/>
          <w:i/>
          <w:color w:val="000000"/>
          <w:sz w:val="30"/>
          <w:szCs w:val="30"/>
        </w:rPr>
        <w:t>.</w:t>
      </w:r>
    </w:p>
    <w:p w:rsidR="009A707D" w:rsidRPr="00A91B90" w:rsidRDefault="009A707D" w:rsidP="009A707D">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горение внутри сарая. </w:t>
      </w:r>
    </w:p>
    <w:p w:rsidR="009A707D" w:rsidRPr="00A91B90" w:rsidRDefault="009A707D" w:rsidP="009A707D">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В результате пожара повреждены стены внутри сарая на площади 10 </w:t>
      </w:r>
      <w:proofErr w:type="spellStart"/>
      <w:r w:rsidRPr="00A91B90">
        <w:rPr>
          <w:rFonts w:ascii="Times New Roman" w:hAnsi="Times New Roman"/>
          <w:i/>
          <w:color w:val="000000"/>
          <w:sz w:val="30"/>
          <w:szCs w:val="30"/>
        </w:rPr>
        <w:t>кв.м</w:t>
      </w:r>
      <w:proofErr w:type="spellEnd"/>
      <w:r w:rsidRPr="00A91B90">
        <w:rPr>
          <w:rFonts w:ascii="Times New Roman" w:hAnsi="Times New Roman"/>
          <w:i/>
          <w:color w:val="000000"/>
          <w:sz w:val="30"/>
          <w:szCs w:val="30"/>
        </w:rPr>
        <w:t>.</w:t>
      </w:r>
    </w:p>
    <w:p w:rsidR="009A707D" w:rsidRDefault="009A707D" w:rsidP="009A707D">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Причина пожара устанавливается.</w:t>
      </w:r>
    </w:p>
    <w:p w:rsidR="009A707D" w:rsidRPr="00A91B90" w:rsidRDefault="009A707D" w:rsidP="009A707D">
      <w:pPr>
        <w:pStyle w:val="a5"/>
        <w:numPr>
          <w:ilvl w:val="0"/>
          <w:numId w:val="28"/>
        </w:numPr>
        <w:spacing w:after="0" w:line="240" w:lineRule="auto"/>
        <w:jc w:val="both"/>
        <w:rPr>
          <w:rFonts w:ascii="Times New Roman" w:hAnsi="Times New Roman"/>
          <w:i/>
          <w:color w:val="000000"/>
          <w:sz w:val="30"/>
          <w:szCs w:val="30"/>
        </w:rPr>
      </w:pPr>
      <w:r w:rsidRPr="00A91B90">
        <w:rPr>
          <w:rFonts w:ascii="Times New Roman" w:hAnsi="Times New Roman"/>
          <w:i/>
          <w:color w:val="000000"/>
          <w:sz w:val="30"/>
          <w:szCs w:val="30"/>
        </w:rPr>
        <w:t xml:space="preserve">03.06.2023 в 14-35 в ЦОУ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от гражданина М. поступило сообщение о загорании соломы в </w:t>
      </w:r>
      <w:proofErr w:type="spellStart"/>
      <w:r w:rsidRPr="00A91B90">
        <w:rPr>
          <w:rFonts w:ascii="Times New Roman" w:hAnsi="Times New Roman"/>
          <w:i/>
          <w:color w:val="000000"/>
          <w:sz w:val="30"/>
          <w:szCs w:val="30"/>
        </w:rPr>
        <w:t>д</w:t>
      </w:r>
      <w:proofErr w:type="gramStart"/>
      <w:r w:rsidRPr="00A91B90">
        <w:rPr>
          <w:rFonts w:ascii="Times New Roman" w:hAnsi="Times New Roman"/>
          <w:i/>
          <w:color w:val="000000"/>
          <w:sz w:val="30"/>
          <w:szCs w:val="30"/>
        </w:rPr>
        <w:t>.Д</w:t>
      </w:r>
      <w:proofErr w:type="gramEnd"/>
      <w:r w:rsidRPr="00A91B90">
        <w:rPr>
          <w:rFonts w:ascii="Times New Roman" w:hAnsi="Times New Roman"/>
          <w:i/>
          <w:color w:val="000000"/>
          <w:sz w:val="30"/>
          <w:szCs w:val="30"/>
        </w:rPr>
        <w:t>удаковичи</w:t>
      </w:r>
      <w:proofErr w:type="spellEnd"/>
      <w:r w:rsidRPr="00A91B90">
        <w:rPr>
          <w:rFonts w:ascii="Times New Roman" w:hAnsi="Times New Roman"/>
          <w:i/>
          <w:color w:val="000000"/>
          <w:sz w:val="30"/>
          <w:szCs w:val="30"/>
        </w:rPr>
        <w:t xml:space="preserve">. </w:t>
      </w:r>
    </w:p>
    <w:p w:rsidR="009A707D" w:rsidRPr="00A91B90" w:rsidRDefault="009A707D" w:rsidP="009A707D">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По прибытии к месту вызова подразделений </w:t>
      </w:r>
      <w:proofErr w:type="spellStart"/>
      <w:r w:rsidRPr="00A91B90">
        <w:rPr>
          <w:rFonts w:ascii="Times New Roman" w:hAnsi="Times New Roman"/>
          <w:i/>
          <w:color w:val="000000"/>
          <w:sz w:val="30"/>
          <w:szCs w:val="30"/>
        </w:rPr>
        <w:t>Круглянского</w:t>
      </w:r>
      <w:proofErr w:type="spellEnd"/>
      <w:r w:rsidRPr="00A91B90">
        <w:rPr>
          <w:rFonts w:ascii="Times New Roman" w:hAnsi="Times New Roman"/>
          <w:i/>
          <w:color w:val="000000"/>
          <w:sz w:val="30"/>
          <w:szCs w:val="30"/>
        </w:rPr>
        <w:t xml:space="preserve"> РОЧС происходило открытое горение трех скирд соломы на территории бывшей молочно-товарной фермы. </w:t>
      </w:r>
    </w:p>
    <w:p w:rsidR="009A707D" w:rsidRPr="00A91B90" w:rsidRDefault="009A707D" w:rsidP="009A707D">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lastRenderedPageBreak/>
        <w:t>В результате пожара уничтожено большое количество рулонов соломы, нанесен материальный ущерб ОАО «</w:t>
      </w:r>
      <w:proofErr w:type="spellStart"/>
      <w:r w:rsidRPr="00A91B90">
        <w:rPr>
          <w:rFonts w:ascii="Times New Roman" w:hAnsi="Times New Roman"/>
          <w:i/>
          <w:color w:val="000000"/>
          <w:sz w:val="30"/>
          <w:szCs w:val="30"/>
        </w:rPr>
        <w:t>Друть</w:t>
      </w:r>
      <w:proofErr w:type="spellEnd"/>
      <w:r w:rsidRPr="00A91B90">
        <w:rPr>
          <w:rFonts w:ascii="Times New Roman" w:hAnsi="Times New Roman"/>
          <w:i/>
          <w:color w:val="000000"/>
          <w:sz w:val="30"/>
          <w:szCs w:val="30"/>
        </w:rPr>
        <w:t>-Агро». Пострадавших нет.</w:t>
      </w:r>
    </w:p>
    <w:p w:rsidR="009A707D" w:rsidRPr="009A707D" w:rsidRDefault="009A707D" w:rsidP="009A707D">
      <w:pPr>
        <w:pStyle w:val="a5"/>
        <w:spacing w:after="0" w:line="240" w:lineRule="auto"/>
        <w:ind w:left="1069"/>
        <w:jc w:val="both"/>
        <w:rPr>
          <w:rFonts w:ascii="Times New Roman" w:hAnsi="Times New Roman"/>
          <w:i/>
          <w:color w:val="000000"/>
          <w:sz w:val="30"/>
          <w:szCs w:val="30"/>
        </w:rPr>
      </w:pPr>
      <w:r w:rsidRPr="00A91B90">
        <w:rPr>
          <w:rFonts w:ascii="Times New Roman" w:hAnsi="Times New Roman"/>
          <w:i/>
          <w:color w:val="000000"/>
          <w:sz w:val="30"/>
          <w:szCs w:val="30"/>
        </w:rPr>
        <w:t xml:space="preserve">Причина пожара устанавливается. Рассматриваемая версия – детская шалость с огнем.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самодельными удлинителями и электроприборами. Следите за тем, чтобы вилки и розетки не нагревались, ведь это первый </w:t>
      </w:r>
      <w:r w:rsidR="00641944" w:rsidRPr="00641944">
        <w:rPr>
          <w:rFonts w:ascii="Times New Roman" w:hAnsi="Times New Roman"/>
          <w:sz w:val="30"/>
          <w:szCs w:val="30"/>
        </w:rPr>
        <w:lastRenderedPageBreak/>
        <w:t>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РОДИТЕЛИ! Объясните детям, что за всей своей прозрачностью и заманчивостью, вода – коварна и опасна, а там где сильное течение, </w:t>
      </w:r>
      <w:r w:rsidRPr="00641944">
        <w:rPr>
          <w:rFonts w:ascii="Times New Roman" w:hAnsi="Times New Roman"/>
          <w:sz w:val="30"/>
          <w:szCs w:val="30"/>
        </w:rPr>
        <w:lastRenderedPageBreak/>
        <w:t>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Информация о введении мер ограничительного характера публикуется на официальном сайте Министерства лесного хозяйства в </w:t>
      </w:r>
      <w:r w:rsidRPr="00641944">
        <w:rPr>
          <w:rFonts w:ascii="Times New Roman" w:hAnsi="Times New Roman"/>
          <w:sz w:val="30"/>
          <w:szCs w:val="30"/>
        </w:rPr>
        <w:lastRenderedPageBreak/>
        <w:t>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w:t>
      </w:r>
      <w:r w:rsidR="00FD5E9F">
        <w:rPr>
          <w:rFonts w:ascii="Times New Roman" w:hAnsi="Times New Roman"/>
          <w:sz w:val="30"/>
          <w:szCs w:val="30"/>
        </w:rPr>
        <w:t>таточно просто затоптать пламя.</w:t>
      </w:r>
      <w:r w:rsidRPr="00641944">
        <w:rPr>
          <w:rFonts w:ascii="Times New Roman" w:hAnsi="Times New Roman"/>
          <w:sz w:val="30"/>
          <w:szCs w:val="30"/>
        </w:rPr>
        <w:t xml:space="preserve">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FD5E9F" w:rsidRDefault="00FD5E9F" w:rsidP="000A742F">
      <w:pPr>
        <w:pStyle w:val="22"/>
        <w:spacing w:line="280" w:lineRule="exact"/>
        <w:ind w:right="0"/>
        <w:jc w:val="right"/>
        <w:rPr>
          <w:bCs/>
          <w:i/>
          <w:sz w:val="30"/>
          <w:szCs w:val="30"/>
        </w:rPr>
      </w:pPr>
    </w:p>
    <w:p w:rsidR="00BB1EA6" w:rsidRDefault="009C377E" w:rsidP="009C377E">
      <w:pPr>
        <w:spacing w:after="0"/>
        <w:ind w:firstLine="708"/>
        <w:jc w:val="center"/>
        <w:rPr>
          <w:rFonts w:ascii="Times New Roman" w:hAnsi="Times New Roman"/>
          <w:sz w:val="30"/>
          <w:szCs w:val="30"/>
        </w:rPr>
      </w:pPr>
      <w:r>
        <w:rPr>
          <w:rFonts w:ascii="Times New Roman" w:hAnsi="Times New Roman"/>
          <w:sz w:val="30"/>
          <w:szCs w:val="30"/>
        </w:rPr>
        <w:lastRenderedPageBreak/>
        <w:t>АКТУАЛЬНЫЕ АСПЕКТЫ ПАРАНТЕРАЛЬНЫХ ВИРУСНЫХ ГЕПАТИТОВ</w:t>
      </w:r>
      <w:r w:rsidR="00BB1EA6">
        <w:rPr>
          <w:rFonts w:ascii="Times New Roman" w:hAnsi="Times New Roman"/>
          <w:sz w:val="30"/>
          <w:szCs w:val="30"/>
        </w:rPr>
        <w:t xml:space="preserve"> </w:t>
      </w:r>
    </w:p>
    <w:p w:rsidR="00BB1EA6" w:rsidRDefault="00BB1EA6" w:rsidP="00BB1EA6">
      <w:pPr>
        <w:spacing w:after="0"/>
        <w:ind w:firstLine="708"/>
        <w:jc w:val="both"/>
        <w:rPr>
          <w:rFonts w:ascii="Times New Roman" w:hAnsi="Times New Roman"/>
          <w:sz w:val="30"/>
          <w:szCs w:val="30"/>
        </w:rPr>
      </w:pPr>
    </w:p>
    <w:p w:rsidR="00BB1EA6" w:rsidRDefault="00BB1EA6" w:rsidP="00BB1EA6">
      <w:pPr>
        <w:spacing w:after="0"/>
        <w:ind w:firstLine="708"/>
        <w:jc w:val="both"/>
        <w:rPr>
          <w:rFonts w:ascii="Times New Roman" w:hAnsi="Times New Roman"/>
          <w:sz w:val="30"/>
          <w:szCs w:val="30"/>
        </w:rPr>
      </w:pPr>
      <w:r w:rsidRPr="006F4F42">
        <w:rPr>
          <w:rFonts w:ascii="Times New Roman" w:hAnsi="Times New Roman"/>
          <w:sz w:val="30"/>
          <w:szCs w:val="30"/>
        </w:rPr>
        <w:t xml:space="preserve">Вирусные гепатиты с парентеральной передачей возбудителей - одна из наиболее серьезных и актуальных проблем здравоохранения многих стран. </w:t>
      </w:r>
      <w:r w:rsidRPr="00780A59">
        <w:rPr>
          <w:rFonts w:ascii="Times New Roman" w:hAnsi="Times New Roman"/>
          <w:sz w:val="30"/>
          <w:szCs w:val="30"/>
        </w:rPr>
        <w:t xml:space="preserve">Особенностями парентеральных вирусных гепатитов является преобладание скрытых форм инфекции, множественность механизмов, путей и факторов передачи, низкая инфицирующая доза, </w:t>
      </w:r>
      <w:proofErr w:type="spellStart"/>
      <w:r w:rsidRPr="00780A59">
        <w:rPr>
          <w:rFonts w:ascii="Times New Roman" w:hAnsi="Times New Roman"/>
          <w:sz w:val="30"/>
          <w:szCs w:val="30"/>
        </w:rPr>
        <w:t>хрониогенные</w:t>
      </w:r>
      <w:proofErr w:type="spellEnd"/>
      <w:r w:rsidRPr="00780A59">
        <w:rPr>
          <w:rFonts w:ascii="Times New Roman" w:hAnsi="Times New Roman"/>
          <w:sz w:val="30"/>
          <w:szCs w:val="30"/>
        </w:rPr>
        <w:t xml:space="preserve"> и канцерогенные способности вируса.</w:t>
      </w:r>
      <w:r>
        <w:rPr>
          <w:rFonts w:ascii="Times New Roman" w:hAnsi="Times New Roman"/>
          <w:sz w:val="30"/>
          <w:szCs w:val="30"/>
        </w:rPr>
        <w:t xml:space="preserve"> </w:t>
      </w:r>
      <w:r w:rsidRPr="00780A59">
        <w:rPr>
          <w:rFonts w:ascii="Times New Roman" w:hAnsi="Times New Roman"/>
          <w:sz w:val="30"/>
          <w:szCs w:val="30"/>
        </w:rPr>
        <w:t>Вирусные гепатиты именуют «молчаливой эпидемией», поскольку большинство людей не отдают себе отчета в том, что они заражены и что на протяжении десятилетий у них медленно развивается болезнь печени.</w:t>
      </w:r>
      <w:r>
        <w:rPr>
          <w:rFonts w:ascii="Times New Roman" w:hAnsi="Times New Roman"/>
          <w:sz w:val="30"/>
          <w:szCs w:val="30"/>
        </w:rPr>
        <w:t xml:space="preserve"> </w:t>
      </w:r>
    </w:p>
    <w:p w:rsidR="00BB1EA6" w:rsidRDefault="00BB1EA6" w:rsidP="00BB1EA6">
      <w:pPr>
        <w:spacing w:after="0"/>
        <w:ind w:firstLine="708"/>
        <w:jc w:val="both"/>
        <w:rPr>
          <w:rFonts w:ascii="Times New Roman" w:hAnsi="Times New Roman"/>
          <w:sz w:val="30"/>
          <w:szCs w:val="30"/>
        </w:rPr>
      </w:pPr>
      <w:r>
        <w:rPr>
          <w:rFonts w:ascii="Times New Roman" w:hAnsi="Times New Roman"/>
          <w:sz w:val="30"/>
          <w:szCs w:val="30"/>
        </w:rPr>
        <w:t xml:space="preserve">К парентеральным гепатитам относятся гепатиты группы </w:t>
      </w:r>
      <w:r>
        <w:rPr>
          <w:rFonts w:ascii="Times New Roman" w:hAnsi="Times New Roman"/>
          <w:sz w:val="30"/>
          <w:szCs w:val="30"/>
          <w:lang w:val="en-US"/>
        </w:rPr>
        <w:t>B</w:t>
      </w:r>
      <w:r w:rsidRPr="006F4F42">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lang w:val="en-US"/>
        </w:rPr>
        <w:t>C</w:t>
      </w:r>
      <w:r w:rsidRPr="006F4F42">
        <w:rPr>
          <w:rFonts w:ascii="Times New Roman" w:hAnsi="Times New Roman"/>
          <w:sz w:val="30"/>
          <w:szCs w:val="30"/>
        </w:rPr>
        <w:t xml:space="preserve">, </w:t>
      </w:r>
      <w:r>
        <w:rPr>
          <w:rFonts w:ascii="Times New Roman" w:hAnsi="Times New Roman"/>
          <w:sz w:val="30"/>
          <w:szCs w:val="30"/>
          <w:lang w:val="en-US"/>
        </w:rPr>
        <w:t>D</w:t>
      </w:r>
      <w:r>
        <w:rPr>
          <w:rFonts w:ascii="Times New Roman" w:hAnsi="Times New Roman"/>
          <w:sz w:val="30"/>
          <w:szCs w:val="30"/>
        </w:rPr>
        <w:t xml:space="preserve">. </w:t>
      </w:r>
      <w:r w:rsidRPr="006F4F42">
        <w:rPr>
          <w:rFonts w:ascii="Times New Roman" w:hAnsi="Times New Roman"/>
          <w:sz w:val="30"/>
          <w:szCs w:val="30"/>
        </w:rPr>
        <w:t>Источником инфекции является человек - больной острым, хроническим гепатитом или носитель вируса, у которого клинические проявления заболевания отсутствуют. Вирус содержится во всех биологических жидкостях источника инфекции: крови, сперме, вагинальном секрете. В меньших концентрациях - в слюне, моче, грудном молоке, поте, желчи.</w:t>
      </w:r>
      <w:r>
        <w:rPr>
          <w:rFonts w:ascii="Times New Roman" w:hAnsi="Times New Roman"/>
          <w:sz w:val="30"/>
          <w:szCs w:val="30"/>
        </w:rPr>
        <w:t xml:space="preserve"> </w:t>
      </w:r>
    </w:p>
    <w:p w:rsidR="00BB1EA6" w:rsidRDefault="00BB1EA6" w:rsidP="00BB1EA6">
      <w:pPr>
        <w:spacing w:after="0"/>
        <w:ind w:firstLine="708"/>
        <w:jc w:val="both"/>
        <w:rPr>
          <w:rFonts w:ascii="Times New Roman" w:hAnsi="Times New Roman"/>
          <w:sz w:val="30"/>
          <w:szCs w:val="30"/>
        </w:rPr>
      </w:pPr>
      <w:r>
        <w:rPr>
          <w:rFonts w:ascii="Times New Roman" w:hAnsi="Times New Roman"/>
          <w:sz w:val="30"/>
          <w:szCs w:val="30"/>
        </w:rPr>
        <w:t xml:space="preserve">Существует высокий риск заражения </w:t>
      </w:r>
      <w:r w:rsidRPr="008941DD">
        <w:rPr>
          <w:rFonts w:ascii="Times New Roman" w:hAnsi="Times New Roman"/>
          <w:sz w:val="30"/>
          <w:szCs w:val="30"/>
        </w:rPr>
        <w:t xml:space="preserve">во время </w:t>
      </w:r>
      <w:r>
        <w:rPr>
          <w:rFonts w:ascii="Times New Roman" w:hAnsi="Times New Roman"/>
          <w:sz w:val="30"/>
          <w:szCs w:val="30"/>
        </w:rPr>
        <w:t xml:space="preserve">проведения татуировок, пирсинга, маникюра. </w:t>
      </w:r>
      <w:r w:rsidRPr="00780A59">
        <w:rPr>
          <w:rFonts w:ascii="Times New Roman" w:hAnsi="Times New Roman"/>
          <w:sz w:val="30"/>
          <w:szCs w:val="30"/>
        </w:rPr>
        <w:t xml:space="preserve">Некоторый риск заражения существует и при проведении медицинских манипуляций: при переливании крови, во время гемодиализа, при различных хирургических вмешательствах. Однако в нашей стране этот риск сведен к минимуму, </w:t>
      </w:r>
      <w:r>
        <w:rPr>
          <w:rFonts w:ascii="Times New Roman" w:hAnsi="Times New Roman"/>
          <w:sz w:val="30"/>
          <w:szCs w:val="30"/>
        </w:rPr>
        <w:t>так как</w:t>
      </w:r>
      <w:r w:rsidRPr="00780A59">
        <w:rPr>
          <w:rFonts w:ascii="Times New Roman" w:hAnsi="Times New Roman"/>
          <w:sz w:val="30"/>
          <w:szCs w:val="30"/>
        </w:rPr>
        <w:t xml:space="preserve"> для проведения инъекций и манипуляций используются одноразовые стерильные шприцы, инструментарий и перевязочный материал, а для предупреждения </w:t>
      </w:r>
      <w:r>
        <w:rPr>
          <w:rFonts w:ascii="Times New Roman" w:hAnsi="Times New Roman"/>
          <w:sz w:val="30"/>
          <w:szCs w:val="30"/>
        </w:rPr>
        <w:t>заражения через донорскую кровь все доноры</w:t>
      </w:r>
      <w:r w:rsidRPr="00780A59">
        <w:rPr>
          <w:rFonts w:ascii="Times New Roman" w:hAnsi="Times New Roman"/>
          <w:sz w:val="30"/>
          <w:szCs w:val="30"/>
        </w:rPr>
        <w:t xml:space="preserve"> </w:t>
      </w:r>
      <w:r>
        <w:rPr>
          <w:rFonts w:ascii="Times New Roman" w:hAnsi="Times New Roman"/>
          <w:sz w:val="30"/>
          <w:szCs w:val="30"/>
        </w:rPr>
        <w:t>проходят исследование</w:t>
      </w:r>
      <w:r w:rsidRPr="00780A59">
        <w:rPr>
          <w:rFonts w:ascii="Times New Roman" w:hAnsi="Times New Roman"/>
          <w:sz w:val="30"/>
          <w:szCs w:val="30"/>
        </w:rPr>
        <w:t xml:space="preserve"> на маркеры </w:t>
      </w:r>
      <w:r>
        <w:rPr>
          <w:rFonts w:ascii="Times New Roman" w:hAnsi="Times New Roman"/>
          <w:sz w:val="30"/>
          <w:szCs w:val="30"/>
        </w:rPr>
        <w:t>парентеральные вирусные гепатиты</w:t>
      </w:r>
      <w:r w:rsidRPr="00780A59">
        <w:rPr>
          <w:rFonts w:ascii="Times New Roman" w:hAnsi="Times New Roman"/>
          <w:sz w:val="30"/>
          <w:szCs w:val="30"/>
        </w:rPr>
        <w:t>.</w:t>
      </w:r>
    </w:p>
    <w:p w:rsidR="00BB1EA6" w:rsidRPr="00713D21" w:rsidRDefault="00BB1EA6" w:rsidP="00BB1EA6">
      <w:pPr>
        <w:spacing w:after="0"/>
        <w:ind w:firstLine="708"/>
        <w:jc w:val="both"/>
        <w:rPr>
          <w:rFonts w:ascii="Times New Roman" w:hAnsi="Times New Roman"/>
          <w:sz w:val="30"/>
          <w:szCs w:val="30"/>
        </w:rPr>
      </w:pPr>
      <w:r w:rsidRPr="00713D21">
        <w:rPr>
          <w:rFonts w:ascii="Times New Roman" w:hAnsi="Times New Roman"/>
          <w:sz w:val="30"/>
          <w:szCs w:val="30"/>
        </w:rPr>
        <w:t>Профилактика парентеральных вирусных гепатитов – это:</w:t>
      </w:r>
    </w:p>
    <w:p w:rsidR="00BB1EA6" w:rsidRPr="00713D21" w:rsidRDefault="00BB1EA6" w:rsidP="00BB1EA6">
      <w:pPr>
        <w:pStyle w:val="a5"/>
        <w:numPr>
          <w:ilvl w:val="0"/>
          <w:numId w:val="29"/>
        </w:numPr>
        <w:spacing w:after="0"/>
        <w:jc w:val="both"/>
        <w:rPr>
          <w:rFonts w:ascii="Times New Roman" w:hAnsi="Times New Roman"/>
          <w:sz w:val="30"/>
          <w:szCs w:val="30"/>
        </w:rPr>
      </w:pPr>
      <w:r w:rsidRPr="00713D21">
        <w:rPr>
          <w:rFonts w:ascii="Times New Roman" w:hAnsi="Times New Roman"/>
          <w:sz w:val="30"/>
          <w:szCs w:val="30"/>
        </w:rPr>
        <w:t>вакцинация против гепатита</w:t>
      </w:r>
      <w:proofErr w:type="gramStart"/>
      <w:r w:rsidRPr="00713D21">
        <w:rPr>
          <w:rFonts w:ascii="Times New Roman" w:hAnsi="Times New Roman"/>
          <w:sz w:val="30"/>
          <w:szCs w:val="30"/>
        </w:rPr>
        <w:t xml:space="preserve"> В</w:t>
      </w:r>
      <w:proofErr w:type="gramEnd"/>
      <w:r w:rsidRPr="00713D21">
        <w:rPr>
          <w:rFonts w:ascii="Times New Roman" w:hAnsi="Times New Roman"/>
          <w:sz w:val="30"/>
          <w:szCs w:val="30"/>
        </w:rPr>
        <w:t>;</w:t>
      </w:r>
    </w:p>
    <w:p w:rsidR="00BB1EA6" w:rsidRDefault="00BB1EA6" w:rsidP="00BB1EA6">
      <w:pPr>
        <w:pStyle w:val="a5"/>
        <w:numPr>
          <w:ilvl w:val="0"/>
          <w:numId w:val="29"/>
        </w:numPr>
        <w:spacing w:after="0"/>
        <w:jc w:val="both"/>
        <w:rPr>
          <w:rFonts w:ascii="Times New Roman" w:hAnsi="Times New Roman"/>
          <w:sz w:val="30"/>
          <w:szCs w:val="30"/>
        </w:rPr>
      </w:pPr>
      <w:r w:rsidRPr="00713D21">
        <w:rPr>
          <w:rFonts w:ascii="Times New Roman" w:hAnsi="Times New Roman"/>
          <w:sz w:val="30"/>
          <w:szCs w:val="30"/>
        </w:rPr>
        <w:t>своевременное обращение за медицинской помощью к врачу-инфекционисту для назначения противовирусной терапии в отношении вирусного гепатита</w:t>
      </w:r>
      <w:proofErr w:type="gramStart"/>
      <w:r w:rsidRPr="00713D21">
        <w:rPr>
          <w:rFonts w:ascii="Times New Roman" w:hAnsi="Times New Roman"/>
          <w:sz w:val="30"/>
          <w:szCs w:val="30"/>
        </w:rPr>
        <w:t xml:space="preserve"> С</w:t>
      </w:r>
      <w:proofErr w:type="gramEnd"/>
      <w:r w:rsidRPr="00713D21">
        <w:rPr>
          <w:rFonts w:ascii="Times New Roman" w:hAnsi="Times New Roman"/>
          <w:sz w:val="30"/>
          <w:szCs w:val="30"/>
        </w:rPr>
        <w:t>;</w:t>
      </w:r>
    </w:p>
    <w:p w:rsidR="00BB1EA6" w:rsidRDefault="00BB1EA6" w:rsidP="00BB1EA6">
      <w:pPr>
        <w:pStyle w:val="a5"/>
        <w:numPr>
          <w:ilvl w:val="0"/>
          <w:numId w:val="29"/>
        </w:numPr>
        <w:spacing w:after="0"/>
        <w:jc w:val="both"/>
        <w:rPr>
          <w:rFonts w:ascii="Times New Roman" w:hAnsi="Times New Roman"/>
          <w:sz w:val="30"/>
          <w:szCs w:val="30"/>
        </w:rPr>
      </w:pPr>
      <w:r>
        <w:rPr>
          <w:rFonts w:ascii="Times New Roman" w:hAnsi="Times New Roman"/>
          <w:sz w:val="30"/>
          <w:szCs w:val="30"/>
        </w:rPr>
        <w:t xml:space="preserve"> </w:t>
      </w:r>
      <w:r w:rsidRPr="00713D21">
        <w:rPr>
          <w:rFonts w:ascii="Times New Roman" w:hAnsi="Times New Roman"/>
          <w:sz w:val="30"/>
          <w:szCs w:val="30"/>
        </w:rPr>
        <w:t>надёжный половой партнёр и использование презерватива;</w:t>
      </w:r>
    </w:p>
    <w:p w:rsidR="00BB1EA6" w:rsidRDefault="00BB1EA6" w:rsidP="00BB1EA6">
      <w:pPr>
        <w:pStyle w:val="a5"/>
        <w:numPr>
          <w:ilvl w:val="0"/>
          <w:numId w:val="29"/>
        </w:numPr>
        <w:spacing w:after="0"/>
        <w:jc w:val="both"/>
        <w:rPr>
          <w:rFonts w:ascii="Times New Roman" w:hAnsi="Times New Roman"/>
          <w:sz w:val="30"/>
          <w:szCs w:val="30"/>
        </w:rPr>
      </w:pPr>
      <w:r w:rsidRPr="00713D21">
        <w:rPr>
          <w:rFonts w:ascii="Times New Roman" w:hAnsi="Times New Roman"/>
          <w:sz w:val="30"/>
          <w:szCs w:val="30"/>
        </w:rPr>
        <w:t>категорический отказ от наркотических веществ;</w:t>
      </w:r>
    </w:p>
    <w:p w:rsidR="00BB1EA6" w:rsidRDefault="00BB1EA6" w:rsidP="00BB1EA6">
      <w:pPr>
        <w:pStyle w:val="a5"/>
        <w:numPr>
          <w:ilvl w:val="0"/>
          <w:numId w:val="29"/>
        </w:numPr>
        <w:spacing w:after="0"/>
        <w:jc w:val="both"/>
        <w:rPr>
          <w:rFonts w:ascii="Times New Roman" w:hAnsi="Times New Roman"/>
          <w:sz w:val="30"/>
          <w:szCs w:val="30"/>
        </w:rPr>
      </w:pPr>
      <w:r w:rsidRPr="00713D21">
        <w:rPr>
          <w:rFonts w:ascii="Times New Roman" w:hAnsi="Times New Roman"/>
          <w:sz w:val="30"/>
          <w:szCs w:val="30"/>
        </w:rPr>
        <w:t xml:space="preserve">проведение всех манипуляций с нарушением целостности кожных покровов и слизистых (татуировки, пирсинг, маникюр, перманентный макияж и др.) осуществлять в специализированных </w:t>
      </w:r>
      <w:r w:rsidRPr="00713D21">
        <w:rPr>
          <w:rFonts w:ascii="Times New Roman" w:hAnsi="Times New Roman"/>
          <w:sz w:val="30"/>
          <w:szCs w:val="30"/>
        </w:rPr>
        <w:lastRenderedPageBreak/>
        <w:t>учреждениях с соблюдением принципов стерильности предметов и дезинфекции оборудования;</w:t>
      </w:r>
    </w:p>
    <w:p w:rsidR="00BB1EA6" w:rsidRPr="00713D21" w:rsidRDefault="00BB1EA6" w:rsidP="00BB1EA6">
      <w:pPr>
        <w:pStyle w:val="a5"/>
        <w:numPr>
          <w:ilvl w:val="0"/>
          <w:numId w:val="29"/>
        </w:numPr>
        <w:spacing w:after="0"/>
        <w:jc w:val="both"/>
        <w:rPr>
          <w:rFonts w:ascii="Times New Roman" w:hAnsi="Times New Roman"/>
          <w:sz w:val="30"/>
          <w:szCs w:val="30"/>
        </w:rPr>
      </w:pPr>
      <w:r>
        <w:rPr>
          <w:rFonts w:ascii="Times New Roman" w:hAnsi="Times New Roman"/>
          <w:sz w:val="30"/>
          <w:szCs w:val="30"/>
        </w:rPr>
        <w:t>и</w:t>
      </w:r>
      <w:r w:rsidRPr="00713D21">
        <w:rPr>
          <w:rFonts w:ascii="Times New Roman" w:hAnsi="Times New Roman"/>
          <w:sz w:val="30"/>
          <w:szCs w:val="30"/>
        </w:rPr>
        <w:t>спользование только индивидуальных предметов личной гигиены: бритвенных и маникюрных принадлежностей, полотенец, ножниц, расчесок, мочалок, зубных щёток и т.д.</w:t>
      </w:r>
    </w:p>
    <w:p w:rsidR="00BB1EA6" w:rsidRPr="00713D21" w:rsidRDefault="00BB1EA6" w:rsidP="00BB1EA6">
      <w:pPr>
        <w:spacing w:after="0"/>
        <w:jc w:val="both"/>
        <w:rPr>
          <w:rFonts w:ascii="Times New Roman" w:hAnsi="Times New Roman"/>
          <w:sz w:val="30"/>
          <w:szCs w:val="30"/>
        </w:rPr>
      </w:pPr>
      <w:r w:rsidRPr="00713D21">
        <w:rPr>
          <w:rFonts w:ascii="Times New Roman" w:hAnsi="Times New Roman"/>
          <w:sz w:val="30"/>
          <w:szCs w:val="30"/>
        </w:rPr>
        <w:t>Важно: даже в семье у каждого должны быть отдельные предметы личной гигиены.</w:t>
      </w:r>
    </w:p>
    <w:p w:rsidR="00BB1EA6" w:rsidRDefault="00BB1EA6" w:rsidP="00BB1EA6">
      <w:pPr>
        <w:spacing w:after="0"/>
        <w:ind w:firstLine="708"/>
        <w:jc w:val="both"/>
        <w:rPr>
          <w:rFonts w:ascii="Times New Roman" w:hAnsi="Times New Roman"/>
          <w:sz w:val="30"/>
          <w:szCs w:val="30"/>
        </w:rPr>
      </w:pPr>
      <w:r w:rsidRPr="00713D21">
        <w:rPr>
          <w:rFonts w:ascii="Times New Roman" w:hAnsi="Times New Roman"/>
          <w:sz w:val="30"/>
          <w:szCs w:val="30"/>
        </w:rPr>
        <w:t xml:space="preserve">Пройти обследование на парентеральные вирусные гепатиты можно в </w:t>
      </w:r>
      <w:r>
        <w:rPr>
          <w:rFonts w:ascii="Times New Roman" w:hAnsi="Times New Roman"/>
          <w:sz w:val="30"/>
          <w:szCs w:val="30"/>
        </w:rPr>
        <w:t>учреждении здравоохранения «</w:t>
      </w:r>
      <w:proofErr w:type="spellStart"/>
      <w:r>
        <w:rPr>
          <w:rFonts w:ascii="Times New Roman" w:hAnsi="Times New Roman"/>
          <w:sz w:val="30"/>
          <w:szCs w:val="30"/>
        </w:rPr>
        <w:t>Круглянская</w:t>
      </w:r>
      <w:proofErr w:type="spellEnd"/>
      <w:r>
        <w:rPr>
          <w:rFonts w:ascii="Times New Roman" w:hAnsi="Times New Roman"/>
          <w:sz w:val="30"/>
          <w:szCs w:val="30"/>
        </w:rPr>
        <w:t xml:space="preserve"> центральная районная больница»</w:t>
      </w:r>
      <w:r w:rsidRPr="00713D21">
        <w:rPr>
          <w:rFonts w:ascii="Times New Roman" w:hAnsi="Times New Roman"/>
          <w:sz w:val="30"/>
          <w:szCs w:val="30"/>
        </w:rPr>
        <w:t>.</w:t>
      </w:r>
      <w:r>
        <w:rPr>
          <w:rFonts w:ascii="Times New Roman" w:hAnsi="Times New Roman"/>
          <w:sz w:val="30"/>
          <w:szCs w:val="30"/>
        </w:rPr>
        <w:t xml:space="preserve"> </w:t>
      </w:r>
      <w:r w:rsidRPr="00713D21">
        <w:rPr>
          <w:rFonts w:ascii="Times New Roman" w:hAnsi="Times New Roman"/>
          <w:sz w:val="30"/>
          <w:szCs w:val="30"/>
        </w:rPr>
        <w:t>Современный уровень диагностики и лечения позволяет выявлять и бороться с вирусными гепатитами. Своевременное выявление парентеральных гепатитов и эффективное их лечение – это залог выздоровления и отсутствия развития осложнений.</w:t>
      </w:r>
      <w:r>
        <w:rPr>
          <w:rFonts w:ascii="Times New Roman" w:hAnsi="Times New Roman"/>
          <w:sz w:val="30"/>
          <w:szCs w:val="30"/>
        </w:rPr>
        <w:t xml:space="preserve"> </w:t>
      </w:r>
      <w:r w:rsidRPr="00713D21">
        <w:rPr>
          <w:rFonts w:ascii="Times New Roman" w:hAnsi="Times New Roman"/>
          <w:sz w:val="30"/>
          <w:szCs w:val="30"/>
        </w:rPr>
        <w:t>Желание победить болезнь исходит от пациента и находится в прямой зависимости от здорового образа жизни.</w:t>
      </w:r>
    </w:p>
    <w:p w:rsidR="00BB1EA6" w:rsidRDefault="00BB1EA6" w:rsidP="00BB1EA6">
      <w:pPr>
        <w:spacing w:after="0"/>
        <w:ind w:firstLine="708"/>
        <w:jc w:val="both"/>
        <w:rPr>
          <w:rFonts w:ascii="Times New Roman" w:hAnsi="Times New Roman"/>
          <w:sz w:val="30"/>
          <w:szCs w:val="30"/>
        </w:rPr>
      </w:pPr>
    </w:p>
    <w:p w:rsidR="00BB1EA6" w:rsidRDefault="00BB1EA6" w:rsidP="00BB1EA6">
      <w:pPr>
        <w:pStyle w:val="22"/>
        <w:spacing w:line="280" w:lineRule="exact"/>
        <w:ind w:right="0"/>
        <w:jc w:val="right"/>
        <w:rPr>
          <w:bCs/>
          <w:i/>
          <w:sz w:val="30"/>
          <w:szCs w:val="30"/>
        </w:rPr>
      </w:pPr>
      <w:r w:rsidRPr="00065F6B">
        <w:rPr>
          <w:bCs/>
          <w:i/>
          <w:sz w:val="30"/>
          <w:szCs w:val="30"/>
        </w:rPr>
        <w:t>Материал по</w:t>
      </w:r>
      <w:r>
        <w:rPr>
          <w:bCs/>
          <w:i/>
          <w:sz w:val="30"/>
          <w:szCs w:val="30"/>
        </w:rPr>
        <w:t xml:space="preserve">дготовлен </w:t>
      </w:r>
    </w:p>
    <w:p w:rsidR="00BB1EA6" w:rsidRDefault="00BB1EA6" w:rsidP="00BB1EA6">
      <w:pPr>
        <w:pStyle w:val="22"/>
        <w:spacing w:line="280" w:lineRule="exact"/>
        <w:ind w:right="0"/>
        <w:jc w:val="right"/>
        <w:rPr>
          <w:bCs/>
          <w:i/>
          <w:sz w:val="30"/>
          <w:szCs w:val="30"/>
        </w:rPr>
      </w:pPr>
      <w:r>
        <w:rPr>
          <w:bCs/>
          <w:i/>
          <w:sz w:val="30"/>
          <w:szCs w:val="30"/>
        </w:rPr>
        <w:t>Главным государственным санитарным</w:t>
      </w:r>
    </w:p>
    <w:p w:rsidR="00BB1EA6" w:rsidRDefault="00BB1EA6" w:rsidP="00BB1EA6">
      <w:pPr>
        <w:pStyle w:val="22"/>
        <w:spacing w:line="280" w:lineRule="exact"/>
        <w:ind w:right="0"/>
        <w:jc w:val="right"/>
        <w:rPr>
          <w:bCs/>
          <w:i/>
          <w:sz w:val="30"/>
          <w:szCs w:val="30"/>
        </w:rPr>
      </w:pPr>
      <w:r>
        <w:rPr>
          <w:bCs/>
          <w:i/>
          <w:sz w:val="30"/>
          <w:szCs w:val="30"/>
        </w:rPr>
        <w:t xml:space="preserve"> врачом </w:t>
      </w:r>
      <w:proofErr w:type="spellStart"/>
      <w:r>
        <w:rPr>
          <w:bCs/>
          <w:i/>
          <w:sz w:val="30"/>
          <w:szCs w:val="30"/>
        </w:rPr>
        <w:t>Круглянского</w:t>
      </w:r>
      <w:proofErr w:type="spellEnd"/>
      <w:r>
        <w:rPr>
          <w:bCs/>
          <w:i/>
          <w:sz w:val="30"/>
          <w:szCs w:val="30"/>
        </w:rPr>
        <w:t xml:space="preserve"> района</w:t>
      </w:r>
    </w:p>
    <w:p w:rsidR="00BB1EA6" w:rsidRDefault="00BB1EA6" w:rsidP="00BB1EA6">
      <w:pPr>
        <w:pStyle w:val="22"/>
        <w:spacing w:line="280" w:lineRule="exact"/>
        <w:ind w:right="0"/>
        <w:jc w:val="right"/>
        <w:rPr>
          <w:bCs/>
          <w:i/>
          <w:sz w:val="30"/>
          <w:szCs w:val="30"/>
        </w:rPr>
      </w:pPr>
      <w:r>
        <w:rPr>
          <w:bCs/>
          <w:i/>
          <w:sz w:val="30"/>
          <w:szCs w:val="30"/>
        </w:rPr>
        <w:t xml:space="preserve"> Гавриленко Е.В.</w:t>
      </w:r>
      <w:r>
        <w:rPr>
          <w:bCs/>
          <w:i/>
          <w:sz w:val="30"/>
          <w:szCs w:val="30"/>
        </w:rPr>
        <w:t xml:space="preserve"> </w:t>
      </w:r>
    </w:p>
    <w:p w:rsidR="00BB1EA6" w:rsidRDefault="00BB1EA6" w:rsidP="00BB1EA6">
      <w:pPr>
        <w:spacing w:after="0"/>
        <w:ind w:firstLine="708"/>
        <w:jc w:val="both"/>
        <w:rPr>
          <w:rFonts w:ascii="Times New Roman" w:hAnsi="Times New Roman"/>
          <w:sz w:val="30"/>
          <w:szCs w:val="30"/>
        </w:rPr>
      </w:pPr>
    </w:p>
    <w:p w:rsidR="00BB1EA6" w:rsidRPr="006F4F42" w:rsidRDefault="00BB1EA6" w:rsidP="00BB1EA6">
      <w:pPr>
        <w:ind w:firstLine="708"/>
        <w:jc w:val="both"/>
        <w:rPr>
          <w:rFonts w:ascii="Times New Roman" w:hAnsi="Times New Roman"/>
          <w:sz w:val="30"/>
          <w:szCs w:val="30"/>
        </w:rPr>
      </w:pPr>
      <w:r w:rsidRPr="006F4F42">
        <w:rPr>
          <w:rFonts w:ascii="Times New Roman" w:hAnsi="Times New Roman"/>
          <w:sz w:val="30"/>
          <w:szCs w:val="30"/>
        </w:rPr>
        <w:t xml:space="preserve"> </w:t>
      </w: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04" w:rsidRDefault="00361404" w:rsidP="003C3604">
      <w:pPr>
        <w:spacing w:after="0" w:line="240" w:lineRule="auto"/>
      </w:pPr>
      <w:r>
        <w:separator/>
      </w:r>
    </w:p>
  </w:endnote>
  <w:endnote w:type="continuationSeparator" w:id="0">
    <w:p w:rsidR="00361404" w:rsidRDefault="0036140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04" w:rsidRDefault="00361404" w:rsidP="003C3604">
      <w:pPr>
        <w:spacing w:after="0" w:line="240" w:lineRule="auto"/>
      </w:pPr>
      <w:r>
        <w:separator/>
      </w:r>
    </w:p>
  </w:footnote>
  <w:footnote w:type="continuationSeparator" w:id="0">
    <w:p w:rsidR="00361404" w:rsidRDefault="0036140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2C294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40506">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6B111D"/>
    <w:multiLevelType w:val="hybridMultilevel"/>
    <w:tmpl w:val="0696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4"/>
  </w:num>
  <w:num w:numId="5">
    <w:abstractNumId w:val="5"/>
  </w:num>
  <w:num w:numId="6">
    <w:abstractNumId w:val="16"/>
  </w:num>
  <w:num w:numId="7">
    <w:abstractNumId w:val="18"/>
  </w:num>
  <w:num w:numId="8">
    <w:abstractNumId w:val="3"/>
  </w:num>
  <w:num w:numId="9">
    <w:abstractNumId w:val="13"/>
  </w:num>
  <w:num w:numId="10">
    <w:abstractNumId w:val="17"/>
  </w:num>
  <w:num w:numId="11">
    <w:abstractNumId w:val="20"/>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7"/>
  </w:num>
  <w:num w:numId="21">
    <w:abstractNumId w:val="10"/>
  </w:num>
  <w:num w:numId="22">
    <w:abstractNumId w:val="25"/>
  </w:num>
  <w:num w:numId="23">
    <w:abstractNumId w:val="23"/>
  </w:num>
  <w:num w:numId="24">
    <w:abstractNumId w:val="12"/>
  </w:num>
  <w:num w:numId="25">
    <w:abstractNumId w:val="28"/>
  </w:num>
  <w:num w:numId="26">
    <w:abstractNumId w:val="0"/>
  </w:num>
  <w:num w:numId="27">
    <w:abstractNumId w:val="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346E"/>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0B7B"/>
    <w:rsid w:val="00315240"/>
    <w:rsid w:val="00315B91"/>
    <w:rsid w:val="003174F8"/>
    <w:rsid w:val="003233D7"/>
    <w:rsid w:val="00324A1A"/>
    <w:rsid w:val="00325A7F"/>
    <w:rsid w:val="00327E85"/>
    <w:rsid w:val="00332131"/>
    <w:rsid w:val="0033313C"/>
    <w:rsid w:val="00336AED"/>
    <w:rsid w:val="00337891"/>
    <w:rsid w:val="003521A8"/>
    <w:rsid w:val="00353999"/>
    <w:rsid w:val="003541AA"/>
    <w:rsid w:val="00361404"/>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1BE6"/>
    <w:rsid w:val="005029C6"/>
    <w:rsid w:val="00505D49"/>
    <w:rsid w:val="00510288"/>
    <w:rsid w:val="005156A2"/>
    <w:rsid w:val="00516E69"/>
    <w:rsid w:val="00517290"/>
    <w:rsid w:val="005215CA"/>
    <w:rsid w:val="0052328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A75A9"/>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3ACB"/>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07D"/>
    <w:rsid w:val="009A7AF1"/>
    <w:rsid w:val="009B2113"/>
    <w:rsid w:val="009B43B7"/>
    <w:rsid w:val="009B48BB"/>
    <w:rsid w:val="009B4E55"/>
    <w:rsid w:val="009B5A8B"/>
    <w:rsid w:val="009B6595"/>
    <w:rsid w:val="009B68AC"/>
    <w:rsid w:val="009C377E"/>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2EEB"/>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0506"/>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8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1EA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45E9E"/>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5E9F"/>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Style1">
    <w:name w:val="Style1"/>
    <w:basedOn w:val="a"/>
    <w:uiPriority w:val="99"/>
    <w:rsid w:val="007A75A9"/>
    <w:pPr>
      <w:widowControl w:val="0"/>
      <w:autoSpaceDE w:val="0"/>
      <w:autoSpaceDN w:val="0"/>
      <w:adjustRightInd w:val="0"/>
      <w:spacing w:after="0" w:line="343" w:lineRule="exact"/>
      <w:ind w:firstLine="696"/>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Style1">
    <w:name w:val="Style1"/>
    <w:basedOn w:val="a"/>
    <w:uiPriority w:val="99"/>
    <w:rsid w:val="007A75A9"/>
    <w:pPr>
      <w:widowControl w:val="0"/>
      <w:autoSpaceDE w:val="0"/>
      <w:autoSpaceDN w:val="0"/>
      <w:adjustRightInd w:val="0"/>
      <w:spacing w:after="0" w:line="343" w:lineRule="exact"/>
      <w:ind w:firstLine="696"/>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204D-EE19-47B7-BC76-92ACF21F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11896</Words>
  <Characters>67810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29</cp:revision>
  <cp:lastPrinted>2022-03-04T09:44:00Z</cp:lastPrinted>
  <dcterms:created xsi:type="dcterms:W3CDTF">2023-06-12T03:32:00Z</dcterms:created>
  <dcterms:modified xsi:type="dcterms:W3CDTF">2023-06-13T13:45:00Z</dcterms:modified>
</cp:coreProperties>
</file>