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71" w:rsidRPr="007C1871" w:rsidRDefault="007C1871" w:rsidP="007C1871">
      <w:pPr>
        <w:shd w:val="clear" w:color="auto" w:fill="FFFFFF"/>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b/>
          <w:bCs/>
          <w:color w:val="800000"/>
          <w:sz w:val="27"/>
          <w:szCs w:val="27"/>
          <w:lang w:eastAsia="ru-RU"/>
        </w:rPr>
        <w:t>ЖИЛЫЕ ПОМЕЩЕНИЯ СОЦИАЛЬНОГО ПОЛЬЗОВАНИЯ</w:t>
      </w:r>
      <w:r w:rsidRPr="007C1871">
        <w:rPr>
          <w:rFonts w:ascii="Arial" w:eastAsia="Times New Roman" w:hAnsi="Arial" w:cs="Arial"/>
          <w:b/>
          <w:bCs/>
          <w:color w:val="333333"/>
          <w:sz w:val="21"/>
          <w:szCs w:val="21"/>
          <w:lang w:eastAsia="ru-RU"/>
        </w:rPr>
        <w:br/>
      </w:r>
      <w:r w:rsidRPr="007C1871">
        <w:rPr>
          <w:rFonts w:ascii="Arial" w:eastAsia="Times New Roman" w:hAnsi="Arial" w:cs="Arial"/>
          <w:b/>
          <w:bCs/>
          <w:color w:val="333333"/>
          <w:sz w:val="21"/>
          <w:szCs w:val="21"/>
          <w:lang w:eastAsia="ru-RU"/>
        </w:rPr>
        <w:br/>
        <w:t>ПОНЯТИЕ ЖИЛОГО ПОМЕЩЕНИЯ СОЦИАЛЬНОГО ПОЛЬЗОВАНИЯ</w:t>
      </w:r>
      <w:r w:rsidRPr="007C1871">
        <w:rPr>
          <w:rFonts w:ascii="Arial" w:eastAsia="Times New Roman" w:hAnsi="Arial" w:cs="Arial"/>
          <w:b/>
          <w:bCs/>
          <w:color w:val="333333"/>
          <w:sz w:val="21"/>
          <w:szCs w:val="21"/>
          <w:lang w:eastAsia="ru-RU"/>
        </w:rPr>
        <w:br/>
      </w:r>
    </w:p>
    <w:p w:rsidR="007C1871" w:rsidRPr="007C1871" w:rsidRDefault="007C1871" w:rsidP="007C1871">
      <w:pPr>
        <w:spacing w:after="0" w:line="240" w:lineRule="auto"/>
        <w:rPr>
          <w:rFonts w:ascii="Times New Roman" w:eastAsia="Times New Roman" w:hAnsi="Times New Roman" w:cs="Times New Roman"/>
          <w:sz w:val="24"/>
          <w:szCs w:val="24"/>
          <w:lang w:eastAsia="ru-RU"/>
        </w:rPr>
      </w:pPr>
      <w:r w:rsidRPr="007C1871">
        <w:rPr>
          <w:rFonts w:ascii="Arial" w:eastAsia="Times New Roman" w:hAnsi="Arial" w:cs="Arial"/>
          <w:b/>
          <w:bCs/>
          <w:color w:val="333333"/>
          <w:sz w:val="21"/>
          <w:szCs w:val="21"/>
          <w:shd w:val="clear" w:color="auto" w:fill="FFFFFF"/>
          <w:lang w:eastAsia="ru-RU"/>
        </w:rPr>
        <w:t>Жилым помещением социального пользования является</w:t>
      </w:r>
      <w:r w:rsidRPr="007C1871">
        <w:rPr>
          <w:rFonts w:ascii="Arial" w:eastAsia="Times New Roman" w:hAnsi="Arial" w:cs="Arial"/>
          <w:color w:val="333333"/>
          <w:sz w:val="21"/>
          <w:szCs w:val="21"/>
          <w:shd w:val="clear" w:color="auto" w:fill="FFFFFF"/>
          <w:lang w:eastAsia="ru-RU"/>
        </w:rPr>
        <w:t>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 (пункт 17 ст. 1 ЖК).</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b/>
          <w:bCs/>
          <w:color w:val="333333"/>
          <w:sz w:val="21"/>
          <w:szCs w:val="21"/>
          <w:shd w:val="clear" w:color="auto" w:fill="FFFFFF"/>
          <w:lang w:eastAsia="ru-RU"/>
        </w:rPr>
        <w:t>Жилые помещения социального пользования не подлежат передаче в собственность, обмену, разделу, продаже, если иное не установлено Президентом Республики Беларусь (ст. 72 и 75 ЖК, пункт 3 ст. 104 ЖК).</w:t>
      </w:r>
      <w:r w:rsidRPr="007C1871">
        <w:rPr>
          <w:rFonts w:ascii="Arial" w:eastAsia="Times New Roman" w:hAnsi="Arial" w:cs="Arial"/>
          <w:b/>
          <w:bCs/>
          <w:color w:val="333333"/>
          <w:sz w:val="21"/>
          <w:szCs w:val="21"/>
          <w:shd w:val="clear" w:color="auto" w:fill="FFFFFF"/>
          <w:lang w:eastAsia="ru-RU"/>
        </w:rPr>
        <w:br/>
      </w:r>
      <w:r w:rsidRPr="007C1871">
        <w:rPr>
          <w:rFonts w:ascii="Arial" w:eastAsia="Times New Roman" w:hAnsi="Arial" w:cs="Arial"/>
          <w:b/>
          <w:bCs/>
          <w:color w:val="333333"/>
          <w:sz w:val="21"/>
          <w:szCs w:val="21"/>
          <w:shd w:val="clear" w:color="auto" w:fill="FFFFFF"/>
          <w:lang w:eastAsia="ru-RU"/>
        </w:rPr>
        <w:br/>
        <w:t>ГРАЖДАНЕ, ИМЕЮЩИЕ ПРАВО НА ПОЛУЧЕНИЕ ЖИЛОГО ПОМЕЩЕНИЯ СОЦИАЛЬНОГО ПОЛЬЗОВАНИЯ</w:t>
      </w:r>
      <w:r w:rsidRPr="007C1871">
        <w:rPr>
          <w:rFonts w:ascii="Arial" w:eastAsia="Times New Roman" w:hAnsi="Arial" w:cs="Arial"/>
          <w:b/>
          <w:bCs/>
          <w:color w:val="333333"/>
          <w:sz w:val="21"/>
          <w:szCs w:val="21"/>
          <w:shd w:val="clear" w:color="auto" w:fill="FFFFFF"/>
          <w:lang w:eastAsia="ru-RU"/>
        </w:rPr>
        <w:br/>
      </w:r>
      <w:r w:rsidRPr="007C1871">
        <w:rPr>
          <w:rFonts w:ascii="Arial" w:eastAsia="Times New Roman" w:hAnsi="Arial" w:cs="Arial"/>
          <w:b/>
          <w:bCs/>
          <w:color w:val="333333"/>
          <w:sz w:val="21"/>
          <w:szCs w:val="21"/>
          <w:shd w:val="clear" w:color="auto" w:fill="FFFFFF"/>
          <w:lang w:eastAsia="ru-RU"/>
        </w:rPr>
        <w:br/>
      </w:r>
      <w:r w:rsidRPr="007C1871">
        <w:rPr>
          <w:rFonts w:ascii="Arial" w:eastAsia="Times New Roman" w:hAnsi="Arial" w:cs="Arial"/>
          <w:color w:val="333333"/>
          <w:sz w:val="21"/>
          <w:szCs w:val="21"/>
          <w:shd w:val="clear" w:color="auto" w:fill="FFFFFF"/>
          <w:lang w:eastAsia="ru-RU"/>
        </w:rPr>
        <w:t>Согласно ст. 105 ЖК </w:t>
      </w:r>
      <w:r w:rsidRPr="007C1871">
        <w:rPr>
          <w:rFonts w:ascii="Arial" w:eastAsia="Times New Roman" w:hAnsi="Arial" w:cs="Arial"/>
          <w:i/>
          <w:iCs/>
          <w:color w:val="333333"/>
          <w:sz w:val="21"/>
          <w:szCs w:val="21"/>
          <w:shd w:val="clear" w:color="auto" w:fill="FFFFFF"/>
          <w:lang w:eastAsia="ru-RU"/>
        </w:rPr>
        <w:t>право на получение жилого помещения социального пользования имеют состоящие на учете нуждающихся в улучшении жилищных условий:</w:t>
      </w:r>
      <w:r w:rsidRPr="007C1871">
        <w:rPr>
          <w:rFonts w:ascii="Arial" w:eastAsia="Times New Roman" w:hAnsi="Arial" w:cs="Arial"/>
          <w:i/>
          <w:iCs/>
          <w:color w:val="333333"/>
          <w:sz w:val="21"/>
          <w:szCs w:val="21"/>
          <w:shd w:val="clear" w:color="auto" w:fill="FFFFFF"/>
          <w:lang w:eastAsia="ru-RU"/>
        </w:rPr>
        <w:br/>
      </w:r>
      <w:r w:rsidRPr="007C1871">
        <w:rPr>
          <w:rFonts w:ascii="Arial" w:eastAsia="Times New Roman" w:hAnsi="Arial" w:cs="Arial"/>
          <w:i/>
          <w:iCs/>
          <w:color w:val="333333"/>
          <w:sz w:val="21"/>
          <w:szCs w:val="21"/>
          <w:shd w:val="clear" w:color="auto" w:fill="FFFFFF"/>
          <w:lang w:eastAsia="ru-RU"/>
        </w:rPr>
        <w:br/>
      </w:r>
      <w:r w:rsidRPr="007C1871">
        <w:rPr>
          <w:rFonts w:ascii="Arial" w:eastAsia="Times New Roman" w:hAnsi="Arial" w:cs="Arial"/>
          <w:color w:val="333333"/>
          <w:sz w:val="21"/>
          <w:szCs w:val="21"/>
          <w:shd w:val="clear" w:color="auto" w:fill="FFFFFF"/>
          <w:lang w:eastAsia="ru-RU"/>
        </w:rPr>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1.2. граждане,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1.3.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1.4. Герои Беларуси, Герои Советского Союза, Герои Социалистического Труда, полные кавалеры орденов Славы, Трудовой Славы;</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1.5. ветераны и инвалиды Великой Отечественной войны, инвалиды боевых действий на территории других государств из числа категорий граждан, указанных в статьях 2 и 4 Закона Республики Беларусь от 17 апреля 1992 г. № 1594-XII «О ветеранах»;</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1.6.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1.7.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1.9. неработающие одинокие инвалиды I и II группы, кроме указанных в подпункте 1.8 настоящего пункта.</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i/>
          <w:iCs/>
          <w:color w:val="333333"/>
          <w:sz w:val="21"/>
          <w:szCs w:val="21"/>
          <w:shd w:val="clear" w:color="auto" w:fill="FFFFFF"/>
          <w:lang w:eastAsia="ru-RU"/>
        </w:rPr>
        <w:t>Под неработающими одинокими понимаются</w:t>
      </w:r>
      <w:r w:rsidRPr="007C1871">
        <w:rPr>
          <w:rFonts w:ascii="Arial" w:eastAsia="Times New Roman" w:hAnsi="Arial" w:cs="Arial"/>
          <w:color w:val="333333"/>
          <w:sz w:val="21"/>
          <w:szCs w:val="21"/>
          <w:shd w:val="clear" w:color="auto" w:fill="FFFFFF"/>
          <w:lang w:eastAsia="ru-RU"/>
        </w:rPr>
        <w:t xml:space="preserve"> граждане, не осуществляющие деятельность на основании трудовых договоров, гражданско-правовых договоров, предметом которых </w:t>
      </w:r>
      <w:r w:rsidRPr="007C1871">
        <w:rPr>
          <w:rFonts w:ascii="Arial" w:eastAsia="Times New Roman" w:hAnsi="Arial" w:cs="Arial"/>
          <w:color w:val="333333"/>
          <w:sz w:val="21"/>
          <w:szCs w:val="21"/>
          <w:shd w:val="clear" w:color="auto" w:fill="FFFFFF"/>
          <w:lang w:eastAsia="ru-RU"/>
        </w:rPr>
        <w:lastRenderedPageBreak/>
        <w:t>являются выполнение работ, оказание услуг и создание объектов интеллектуальной собственности, предпринимательскую деятельность, иную деятельность, приносящую доход, не предоставляющие места для краткосрочного проживания и не имеющие трудоспособных членов семьи, обязанных по закону их содержать, проживающих совместно с ними либо в одном населенном пункте;</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1.10. неработающие одинокие пенсионеры, граждане, достигшие общеустановленного пенсионного возраста;</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1.11. граждане, в составе семей которых имеются дети-инвалиды;</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1.12. </w:t>
      </w:r>
      <w:r w:rsidRPr="007C1871">
        <w:rPr>
          <w:rFonts w:ascii="Arial" w:eastAsia="Times New Roman" w:hAnsi="Arial" w:cs="Arial"/>
          <w:i/>
          <w:iCs/>
          <w:color w:val="333333"/>
          <w:sz w:val="21"/>
          <w:szCs w:val="21"/>
          <w:u w:val="single"/>
          <w:shd w:val="clear" w:color="auto" w:fill="FFFFFF"/>
          <w:lang w:eastAsia="ru-RU"/>
        </w:rPr>
        <w:t>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 из числа следующих категорий:</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инвалиды I и II группы, за исключением инвалидов, указанных в подпунктах 1.8 и 1.9 настоящего пункта;</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пенсионеры, граждане, достигшие общеустановленного пенсионного возраста, за исключением пенсионеров, указанных в подпункте 1.10 настоящего пункта;</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граждане, взявшие на воспитание троих и более детей-сирот и (или) детей, оставшихся без попечения родителей;</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ветераны боевых действий на территории других государств;</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члены семей погибших (умерших) граждан, указанных в статье 22 Закона Республики Беларусь «О ветеранах».</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b/>
          <w:bCs/>
          <w:color w:val="333333"/>
          <w:sz w:val="21"/>
          <w:szCs w:val="21"/>
          <w:shd w:val="clear" w:color="auto" w:fill="FFFFFF"/>
          <w:lang w:eastAsia="ru-RU"/>
        </w:rPr>
        <w:t>Вне очереди жилые помещения социального пользования предоставляются гражданам:</w:t>
      </w:r>
      <w:r w:rsidRPr="007C1871">
        <w:rPr>
          <w:rFonts w:ascii="Arial" w:eastAsia="Times New Roman" w:hAnsi="Arial" w:cs="Arial"/>
          <w:b/>
          <w:bCs/>
          <w:color w:val="333333"/>
          <w:sz w:val="21"/>
          <w:szCs w:val="21"/>
          <w:shd w:val="clear" w:color="auto" w:fill="FFFFFF"/>
          <w:lang w:eastAsia="ru-RU"/>
        </w:rPr>
        <w:br/>
      </w:r>
      <w:r w:rsidRPr="007C1871">
        <w:rPr>
          <w:rFonts w:ascii="Arial" w:eastAsia="Times New Roman" w:hAnsi="Arial" w:cs="Arial"/>
          <w:b/>
          <w:bCs/>
          <w:color w:val="333333"/>
          <w:sz w:val="21"/>
          <w:szCs w:val="21"/>
          <w:shd w:val="clear" w:color="auto" w:fill="FFFFFF"/>
          <w:lang w:eastAsia="ru-RU"/>
        </w:rPr>
        <w:br/>
      </w:r>
      <w:r w:rsidRPr="007C1871">
        <w:rPr>
          <w:rFonts w:ascii="Arial" w:eastAsia="Times New Roman" w:hAnsi="Arial" w:cs="Arial"/>
          <w:color w:val="333333"/>
          <w:sz w:val="21"/>
          <w:szCs w:val="21"/>
          <w:shd w:val="clear" w:color="auto" w:fill="FFFFFF"/>
          <w:lang w:eastAsia="ru-RU"/>
        </w:rPr>
        <w:t xml:space="preserve">- больным активной формой туберкулеза с </w:t>
      </w:r>
      <w:proofErr w:type="spellStart"/>
      <w:r w:rsidRPr="007C1871">
        <w:rPr>
          <w:rFonts w:ascii="Arial" w:eastAsia="Times New Roman" w:hAnsi="Arial" w:cs="Arial"/>
          <w:color w:val="333333"/>
          <w:sz w:val="21"/>
          <w:szCs w:val="21"/>
          <w:shd w:val="clear" w:color="auto" w:fill="FFFFFF"/>
          <w:lang w:eastAsia="ru-RU"/>
        </w:rPr>
        <w:t>бактериовыделением</w:t>
      </w:r>
      <w:proofErr w:type="spellEnd"/>
      <w:r w:rsidRPr="007C1871">
        <w:rPr>
          <w:rFonts w:ascii="Arial" w:eastAsia="Times New Roman" w:hAnsi="Arial" w:cs="Arial"/>
          <w:color w:val="333333"/>
          <w:sz w:val="21"/>
          <w:szCs w:val="21"/>
          <w:shd w:val="clear" w:color="auto" w:fill="FFFFFF"/>
          <w:lang w:eastAsia="ru-RU"/>
        </w:rPr>
        <w:t>,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 указанным в подпунктах 1.1, 1.3-1.8 (неработающие одинокие инвалиды I и II группы), 1.9, абзацах втором и восьмом подпункта 1.12 пункта 1 статьи 105 ЖК.</w:t>
      </w:r>
      <w:r w:rsidRPr="007C1871">
        <w:rPr>
          <w:rFonts w:ascii="Arial" w:eastAsia="Times New Roman" w:hAnsi="Arial" w:cs="Arial"/>
          <w:color w:val="333333"/>
          <w:sz w:val="21"/>
          <w:szCs w:val="21"/>
          <w:lang w:eastAsia="ru-RU"/>
        </w:rPr>
        <w:br/>
      </w:r>
    </w:p>
    <w:p w:rsidR="007C1871" w:rsidRPr="007C1871" w:rsidRDefault="007C1871" w:rsidP="007C1871">
      <w:pPr>
        <w:shd w:val="clear" w:color="auto" w:fill="FFFFFF"/>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b/>
          <w:bCs/>
          <w:color w:val="333333"/>
          <w:sz w:val="21"/>
          <w:szCs w:val="21"/>
          <w:lang w:eastAsia="ru-RU"/>
        </w:rPr>
        <w:t>КАТЕГОРИИ ГРАЖДАН, ИМЕЮЩИХ ПРАВО НА ПОЛУЧЕНИЕ ЖИЛЫХ ПОМЕЩЕНИЙ СОЦИАЛЬНОГО ПОЛЬЗОВАНИЯ</w:t>
      </w:r>
    </w:p>
    <w:p w:rsidR="007C1871" w:rsidRPr="007C1871" w:rsidRDefault="007C1871" w:rsidP="007C1871">
      <w:pPr>
        <w:spacing w:after="0" w:line="240" w:lineRule="auto"/>
        <w:rPr>
          <w:rFonts w:ascii="Times New Roman" w:eastAsia="Times New Roman" w:hAnsi="Times New Roman" w:cs="Times New Roman"/>
          <w:sz w:val="24"/>
          <w:szCs w:val="24"/>
          <w:lang w:eastAsia="ru-RU"/>
        </w:rPr>
      </w:pPr>
    </w:p>
    <w:tbl>
      <w:tblPr>
        <w:tblW w:w="4750" w:type="pct"/>
        <w:jc w:val="center"/>
        <w:shd w:val="clear" w:color="auto" w:fill="FFFFFF"/>
        <w:tblCellMar>
          <w:top w:w="60" w:type="dxa"/>
          <w:left w:w="60" w:type="dxa"/>
          <w:bottom w:w="60" w:type="dxa"/>
          <w:right w:w="60" w:type="dxa"/>
        </w:tblCellMar>
        <w:tblLook w:val="04A0" w:firstRow="1" w:lastRow="0" w:firstColumn="1" w:lastColumn="0" w:noHBand="0" w:noVBand="1"/>
      </w:tblPr>
      <w:tblGrid>
        <w:gridCol w:w="6167"/>
        <w:gridCol w:w="2948"/>
      </w:tblGrid>
      <w:tr w:rsidR="007C1871" w:rsidRPr="007C1871" w:rsidTr="007C1871">
        <w:trPr>
          <w:jc w:val="center"/>
        </w:trPr>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категории</w:t>
            </w:r>
          </w:p>
        </w:tc>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Примечание</w:t>
            </w:r>
            <w:r w:rsidRPr="007C1871">
              <w:rPr>
                <w:rFonts w:ascii="Arial" w:eastAsia="Times New Roman" w:hAnsi="Arial" w:cs="Arial"/>
                <w:color w:val="333333"/>
                <w:sz w:val="21"/>
                <w:szCs w:val="21"/>
                <w:lang w:eastAsia="ru-RU"/>
              </w:rPr>
              <w:br/>
              <w:t xml:space="preserve">(малообеспеченные по </w:t>
            </w:r>
            <w:r w:rsidRPr="007C1871">
              <w:rPr>
                <w:rFonts w:ascii="Arial" w:eastAsia="Times New Roman" w:hAnsi="Arial" w:cs="Arial"/>
                <w:color w:val="333333"/>
                <w:sz w:val="21"/>
                <w:szCs w:val="21"/>
                <w:lang w:eastAsia="ru-RU"/>
              </w:rPr>
              <w:lastRenderedPageBreak/>
              <w:t>уровню доходов)</w:t>
            </w:r>
          </w:p>
        </w:tc>
      </w:tr>
      <w:tr w:rsidR="007C1871" w:rsidRPr="007C1871" w:rsidTr="007C1871">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b/>
                <w:bCs/>
                <w:color w:val="333333"/>
                <w:sz w:val="21"/>
                <w:szCs w:val="21"/>
                <w:lang w:eastAsia="ru-RU"/>
              </w:rPr>
              <w:lastRenderedPageBreak/>
              <w:t>Внеочередное</w:t>
            </w:r>
          </w:p>
        </w:tc>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Дети-сироты, дети, оставшиеся без попечения родителей, лица из числа детей-сирот и детей, оставшихся без попечения родителей</w:t>
            </w:r>
          </w:p>
        </w:tc>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Инвалиды Великой Отечественной войны</w:t>
            </w:r>
          </w:p>
        </w:tc>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Инвалиды боевых действий на территории других государств</w:t>
            </w:r>
          </w:p>
        </w:tc>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Участники Великой Отечественной войны</w:t>
            </w:r>
          </w:p>
        </w:tc>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Ветераны Великой Отечественной войны</w:t>
            </w:r>
          </w:p>
        </w:tc>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Герои Беларуси, Герои Советского Союза, Герои Социалистического Труда, полные кавалеры орденов Славы, Трудовой Славы</w:t>
            </w:r>
          </w:p>
        </w:tc>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Члены семей погибших в годы ВОВ</w:t>
            </w:r>
          </w:p>
        </w:tc>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малообеспеченные</w:t>
            </w:r>
          </w:p>
        </w:tc>
      </w:tr>
      <w:tr w:rsidR="007C1871" w:rsidRPr="007C1871" w:rsidTr="007C1871">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Члены семей погибших при исполнении обязанностей воинской службы</w:t>
            </w:r>
          </w:p>
        </w:tc>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малообеспеченные</w:t>
            </w:r>
          </w:p>
        </w:tc>
      </w:tr>
      <w:tr w:rsidR="007C1871" w:rsidRPr="007C1871" w:rsidTr="007C1871">
        <w:trPr>
          <w:jc w:val="center"/>
        </w:trPr>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Больные активной формой туберкулеза</w:t>
            </w:r>
          </w:p>
        </w:tc>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Неработающие одинокие инвалиды I и II группы</w:t>
            </w:r>
          </w:p>
        </w:tc>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Инвалиды I и II группы</w:t>
            </w:r>
          </w:p>
        </w:tc>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малообеспеченные</w:t>
            </w:r>
          </w:p>
        </w:tc>
      </w:tr>
      <w:tr w:rsidR="007C1871" w:rsidRPr="007C1871" w:rsidTr="007C1871">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Граждане, проживающие в непригодном жилье, пострадавшем от техногенных катастроф</w:t>
            </w:r>
          </w:p>
        </w:tc>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Инвалиды с детства вследствие боевых действий в годы ВОВ</w:t>
            </w:r>
          </w:p>
        </w:tc>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b/>
                <w:bCs/>
                <w:color w:val="333333"/>
                <w:sz w:val="21"/>
                <w:szCs w:val="21"/>
                <w:lang w:eastAsia="ru-RU"/>
              </w:rPr>
              <w:t>На общих основаниях</w:t>
            </w:r>
          </w:p>
        </w:tc>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Многодетные семьи</w:t>
            </w:r>
          </w:p>
        </w:tc>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малообеспеченные</w:t>
            </w:r>
          </w:p>
        </w:tc>
      </w:tr>
      <w:tr w:rsidR="007C1871" w:rsidRPr="007C1871" w:rsidTr="007C1871">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Матери-героини и матери, награжденные орденами</w:t>
            </w:r>
          </w:p>
        </w:tc>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малообеспеченные</w:t>
            </w:r>
          </w:p>
        </w:tc>
      </w:tr>
      <w:tr w:rsidR="007C1871" w:rsidRPr="007C1871" w:rsidTr="007C1871">
        <w:trPr>
          <w:jc w:val="center"/>
        </w:trPr>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Граждане, взявшие на воспитание троих и более детей-сирот и (или) детей, оставшихся без попечения родителей</w:t>
            </w:r>
          </w:p>
        </w:tc>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малообеспеченные</w:t>
            </w:r>
          </w:p>
        </w:tc>
      </w:tr>
      <w:tr w:rsidR="007C1871" w:rsidRPr="007C1871" w:rsidTr="007C1871">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Ветераны боевых действий на территории других государств</w:t>
            </w:r>
          </w:p>
        </w:tc>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малообеспеченные</w:t>
            </w:r>
          </w:p>
        </w:tc>
      </w:tr>
      <w:tr w:rsidR="007C1871" w:rsidRPr="007C1871" w:rsidTr="007C1871">
        <w:trPr>
          <w:jc w:val="center"/>
        </w:trPr>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Граждане, в составе семей которых имеются дети-инвалиды</w:t>
            </w:r>
          </w:p>
        </w:tc>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Граждане, страдающие заболеваниями особого перечня</w:t>
            </w:r>
          </w:p>
        </w:tc>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Инвалиды вследствие аварии на ЧАЭС (ст.18)</w:t>
            </w:r>
          </w:p>
        </w:tc>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lastRenderedPageBreak/>
              <w:t>Лица пенсионного возраста</w:t>
            </w:r>
          </w:p>
        </w:tc>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малообеспеченные</w:t>
            </w:r>
          </w:p>
        </w:tc>
      </w:tr>
      <w:tr w:rsidR="007C1871" w:rsidRPr="007C1871" w:rsidTr="007C1871">
        <w:trPr>
          <w:jc w:val="center"/>
        </w:trPr>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Неработающие одинокие пенсионеры</w:t>
            </w:r>
          </w:p>
        </w:tc>
        <w:tc>
          <w:tcPr>
            <w:tcW w:w="0" w:type="auto"/>
            <w:tcBorders>
              <w:top w:val="single" w:sz="6" w:space="0" w:color="DDDDDD"/>
            </w:tcBorders>
            <w:shd w:val="clear" w:color="auto" w:fill="F9F9F9"/>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p>
        </w:tc>
      </w:tr>
      <w:tr w:rsidR="007C1871" w:rsidRPr="007C1871" w:rsidTr="007C1871">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Граждане, проживающие в домах-интернатах</w:t>
            </w:r>
          </w:p>
        </w:tc>
        <w:tc>
          <w:tcPr>
            <w:tcW w:w="0" w:type="auto"/>
            <w:tcBorders>
              <w:top w:val="single" w:sz="6" w:space="0" w:color="DDDDDD"/>
            </w:tcBorders>
            <w:shd w:val="clear" w:color="auto" w:fill="FFFFFF"/>
            <w:tcMar>
              <w:top w:w="120" w:type="dxa"/>
              <w:left w:w="120" w:type="dxa"/>
              <w:bottom w:w="120" w:type="dxa"/>
              <w:right w:w="120" w:type="dxa"/>
            </w:tcMar>
            <w:hideMark/>
          </w:tcPr>
          <w:p w:rsidR="007C1871" w:rsidRPr="007C1871" w:rsidRDefault="007C1871" w:rsidP="007C1871">
            <w:pPr>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color w:val="333333"/>
                <w:sz w:val="21"/>
                <w:szCs w:val="21"/>
                <w:lang w:eastAsia="ru-RU"/>
              </w:rPr>
              <w:t>малообеспеченные</w:t>
            </w:r>
          </w:p>
        </w:tc>
      </w:tr>
    </w:tbl>
    <w:p w:rsidR="007C1871" w:rsidRPr="007C1871" w:rsidRDefault="007C1871" w:rsidP="007C1871">
      <w:pPr>
        <w:spacing w:after="0" w:line="240" w:lineRule="auto"/>
        <w:rPr>
          <w:rFonts w:ascii="Times New Roman" w:eastAsia="Times New Roman" w:hAnsi="Times New Roman" w:cs="Times New Roman"/>
          <w:sz w:val="24"/>
          <w:szCs w:val="24"/>
          <w:lang w:eastAsia="ru-RU"/>
        </w:rPr>
      </w:pPr>
    </w:p>
    <w:p w:rsidR="007C1871" w:rsidRPr="007C1871" w:rsidRDefault="007C1871" w:rsidP="007C1871">
      <w:pPr>
        <w:shd w:val="clear" w:color="auto" w:fill="FFFFFF"/>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b/>
          <w:bCs/>
          <w:color w:val="333333"/>
          <w:sz w:val="21"/>
          <w:szCs w:val="21"/>
          <w:lang w:eastAsia="ru-RU"/>
        </w:rPr>
        <w:t>НОРМА ПРЕДОСТАВЛЕНИЯ СОЦИАЛЬНОГО ЖИЛЬЯ</w:t>
      </w:r>
    </w:p>
    <w:p w:rsidR="007C1871" w:rsidRPr="007C1871" w:rsidRDefault="007C1871" w:rsidP="007C1871">
      <w:pPr>
        <w:spacing w:after="0" w:line="240" w:lineRule="auto"/>
        <w:rPr>
          <w:rFonts w:ascii="Times New Roman" w:eastAsia="Times New Roman" w:hAnsi="Times New Roman" w:cs="Times New Roman"/>
          <w:sz w:val="24"/>
          <w:szCs w:val="24"/>
          <w:lang w:eastAsia="ru-RU"/>
        </w:rPr>
      </w:pP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Жилое помещение государственного жилищного фонда (предоставляется во владение и пользование в пределах </w:t>
      </w:r>
      <w:r w:rsidRPr="007C1871">
        <w:rPr>
          <w:rFonts w:ascii="Arial" w:eastAsia="Times New Roman" w:hAnsi="Arial" w:cs="Arial"/>
          <w:b/>
          <w:bCs/>
          <w:color w:val="333333"/>
          <w:sz w:val="21"/>
          <w:szCs w:val="21"/>
          <w:shd w:val="clear" w:color="auto" w:fill="FFFFFF"/>
          <w:lang w:eastAsia="ru-RU"/>
        </w:rPr>
        <w:t>от пятнадцати квадратных метров </w:t>
      </w:r>
      <w:r w:rsidRPr="007C1871">
        <w:rPr>
          <w:rFonts w:ascii="Arial" w:eastAsia="Times New Roman" w:hAnsi="Arial" w:cs="Arial"/>
          <w:i/>
          <w:iCs/>
          <w:color w:val="333333"/>
          <w:sz w:val="21"/>
          <w:szCs w:val="21"/>
          <w:shd w:val="clear" w:color="auto" w:fill="FFFFFF"/>
          <w:lang w:eastAsia="ru-RU"/>
        </w:rPr>
        <w:t>(минимальная норма предоставления жилого помещения государственного жилищного фонда)</w:t>
      </w:r>
      <w:r w:rsidRPr="007C1871">
        <w:rPr>
          <w:rFonts w:ascii="Arial" w:eastAsia="Times New Roman" w:hAnsi="Arial" w:cs="Arial"/>
          <w:b/>
          <w:bCs/>
          <w:color w:val="333333"/>
          <w:sz w:val="21"/>
          <w:szCs w:val="21"/>
          <w:shd w:val="clear" w:color="auto" w:fill="FFFFFF"/>
          <w:lang w:eastAsia="ru-RU"/>
        </w:rPr>
        <w:t> до двадцати квадратных метров </w:t>
      </w:r>
      <w:r w:rsidRPr="007C1871">
        <w:rPr>
          <w:rFonts w:ascii="Arial" w:eastAsia="Times New Roman" w:hAnsi="Arial" w:cs="Arial"/>
          <w:i/>
          <w:iCs/>
          <w:color w:val="333333"/>
          <w:sz w:val="21"/>
          <w:szCs w:val="21"/>
          <w:shd w:val="clear" w:color="auto" w:fill="FFFFFF"/>
          <w:lang w:eastAsia="ru-RU"/>
        </w:rPr>
        <w:t>(максимальная норма предоставления жилого помещения государственного жилищного фонда)</w:t>
      </w:r>
      <w:r w:rsidRPr="007C1871">
        <w:rPr>
          <w:rFonts w:ascii="Arial" w:eastAsia="Times New Roman" w:hAnsi="Arial" w:cs="Arial"/>
          <w:b/>
          <w:bCs/>
          <w:color w:val="333333"/>
          <w:sz w:val="21"/>
          <w:szCs w:val="21"/>
          <w:shd w:val="clear" w:color="auto" w:fill="FFFFFF"/>
          <w:lang w:eastAsia="ru-RU"/>
        </w:rPr>
        <w:t> общей площади жилого помещения на одного человека (ст. 99 ЖК).</w:t>
      </w:r>
      <w:r w:rsidRPr="007C1871">
        <w:rPr>
          <w:rFonts w:ascii="Arial" w:eastAsia="Times New Roman" w:hAnsi="Arial" w:cs="Arial"/>
          <w:b/>
          <w:bCs/>
          <w:color w:val="333333"/>
          <w:sz w:val="21"/>
          <w:szCs w:val="21"/>
          <w:shd w:val="clear" w:color="auto" w:fill="FFFFFF"/>
          <w:lang w:eastAsia="ru-RU"/>
        </w:rPr>
        <w:br/>
      </w:r>
      <w:r w:rsidRPr="007C1871">
        <w:rPr>
          <w:rFonts w:ascii="Arial" w:eastAsia="Times New Roman" w:hAnsi="Arial" w:cs="Arial"/>
          <w:b/>
          <w:bCs/>
          <w:color w:val="333333"/>
          <w:sz w:val="21"/>
          <w:szCs w:val="21"/>
          <w:shd w:val="clear" w:color="auto" w:fill="FFFFFF"/>
          <w:lang w:eastAsia="ru-RU"/>
        </w:rPr>
        <w:br/>
        <w:t>Детям-сиротам</w:t>
      </w:r>
      <w:r w:rsidRPr="007C1871">
        <w:rPr>
          <w:rFonts w:ascii="Arial" w:eastAsia="Times New Roman" w:hAnsi="Arial" w:cs="Arial"/>
          <w:color w:val="333333"/>
          <w:sz w:val="21"/>
          <w:szCs w:val="21"/>
          <w:shd w:val="clear" w:color="auto" w:fill="FFFFFF"/>
          <w:lang w:eastAsia="ru-RU"/>
        </w:rPr>
        <w:t>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w:t>
      </w:r>
      <w:r w:rsidRPr="007C1871">
        <w:rPr>
          <w:rFonts w:ascii="Arial" w:eastAsia="Times New Roman" w:hAnsi="Arial" w:cs="Arial"/>
          <w:b/>
          <w:bCs/>
          <w:color w:val="333333"/>
          <w:sz w:val="21"/>
          <w:szCs w:val="21"/>
          <w:shd w:val="clear" w:color="auto" w:fill="FFFFFF"/>
          <w:lang w:eastAsia="ru-RU"/>
        </w:rPr>
        <w:t>в виде однокомнатной квартиры</w:t>
      </w:r>
      <w:r w:rsidRPr="007C1871">
        <w:rPr>
          <w:rFonts w:ascii="Arial" w:eastAsia="Times New Roman" w:hAnsi="Arial" w:cs="Arial"/>
          <w:color w:val="333333"/>
          <w:sz w:val="21"/>
          <w:szCs w:val="21"/>
          <w:shd w:val="clear" w:color="auto" w:fill="FFFFFF"/>
          <w:lang w:eastAsia="ru-RU"/>
        </w:rPr>
        <w:t>.</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Жилое помещение государственного жилищного фонда может быть предоставлено во владение и пользование с превышением максимальной нормы предоставления жилого помещения государственного жилищного фонда, если оно представляет собой однокомнатную квартиру или жилую комнату либо предназначено для проживания граждан независимо от пола, кроме супругов (за исключением жилых помещений, предоставляемых гражданам в соответствии с частью второй пункта 1 статьи 82 ЖК), а также при предоставлении дополнительной площади жилого помещения государственного жилищного фонда в случае, предусмотренном пунктом 1 статьи 100 ЖК.</w:t>
      </w:r>
      <w:r w:rsidRPr="007C1871">
        <w:rPr>
          <w:rFonts w:ascii="Arial" w:eastAsia="Times New Roman" w:hAnsi="Arial" w:cs="Arial"/>
          <w:b/>
          <w:bCs/>
          <w:color w:val="333333"/>
          <w:sz w:val="21"/>
          <w:szCs w:val="21"/>
          <w:shd w:val="clear" w:color="auto" w:fill="FFFFFF"/>
          <w:lang w:eastAsia="ru-RU"/>
        </w:rPr>
        <w:br/>
      </w:r>
      <w:r w:rsidRPr="007C1871">
        <w:rPr>
          <w:rFonts w:ascii="Arial" w:eastAsia="Times New Roman" w:hAnsi="Arial" w:cs="Arial"/>
          <w:b/>
          <w:bCs/>
          <w:color w:val="333333"/>
          <w:sz w:val="21"/>
          <w:szCs w:val="21"/>
          <w:shd w:val="clear" w:color="auto" w:fill="FFFFFF"/>
          <w:lang w:eastAsia="ru-RU"/>
        </w:rPr>
        <w:br/>
        <w:t>ПРЕДОСТАВЛЕНИЕ ДОПОЛНИТЕЛЬНОЙ ПЛОЩАДИ ЖИЛОГО ПОМЕЩЕНИЯ ГОСУДАРСТВЕННОГО ЖИЛИЩНОГО ФОНДА</w:t>
      </w:r>
      <w:r w:rsidRPr="007C1871">
        <w:rPr>
          <w:rFonts w:ascii="Arial" w:eastAsia="Times New Roman" w:hAnsi="Arial" w:cs="Arial"/>
          <w:b/>
          <w:bCs/>
          <w:color w:val="333333"/>
          <w:sz w:val="21"/>
          <w:szCs w:val="21"/>
          <w:shd w:val="clear" w:color="auto" w:fill="FFFFFF"/>
          <w:lang w:eastAsia="ru-RU"/>
        </w:rPr>
        <w:br/>
      </w:r>
      <w:r w:rsidRPr="007C1871">
        <w:rPr>
          <w:rFonts w:ascii="Arial" w:eastAsia="Times New Roman" w:hAnsi="Arial" w:cs="Arial"/>
          <w:b/>
          <w:bCs/>
          <w:color w:val="333333"/>
          <w:sz w:val="21"/>
          <w:szCs w:val="21"/>
          <w:shd w:val="clear" w:color="auto" w:fill="FFFFFF"/>
          <w:lang w:eastAsia="ru-RU"/>
        </w:rPr>
        <w:br/>
      </w:r>
      <w:r w:rsidRPr="007C1871">
        <w:rPr>
          <w:rFonts w:ascii="Arial" w:eastAsia="Times New Roman" w:hAnsi="Arial" w:cs="Arial"/>
          <w:color w:val="333333"/>
          <w:sz w:val="21"/>
          <w:szCs w:val="21"/>
          <w:shd w:val="clear" w:color="auto" w:fill="FFFFFF"/>
          <w:lang w:eastAsia="ru-RU"/>
        </w:rPr>
        <w:t>Согласно ст. 100 ЖК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государственного жилищного фонда предоставляется дополнительная площадь жилого помещения государственного жилищного фонда в виде жилой комнаты или в размере пятнадцати квадратных метров общей площади жилого помещения.</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Перечень заболеваний, дающих гражданам, страдающим ими, право на получение дополнительной площади жилого помещения государственного жилищного фонда, определяется Министерством здравоохранения </w:t>
      </w:r>
      <w:r w:rsidRPr="007C1871">
        <w:rPr>
          <w:rFonts w:ascii="Arial" w:eastAsia="Times New Roman" w:hAnsi="Arial" w:cs="Arial"/>
          <w:i/>
          <w:iCs/>
          <w:color w:val="333333"/>
          <w:sz w:val="21"/>
          <w:szCs w:val="21"/>
          <w:shd w:val="clear" w:color="auto" w:fill="FFFFFF"/>
          <w:lang w:eastAsia="ru-RU"/>
        </w:rPr>
        <w:t>(Постановление Министерства здравоохранения Республики Беларусь от 22.12.2012 № 202)</w:t>
      </w:r>
      <w:r w:rsidRPr="007C1871">
        <w:rPr>
          <w:rFonts w:ascii="Arial" w:eastAsia="Times New Roman" w:hAnsi="Arial" w:cs="Arial"/>
          <w:color w:val="333333"/>
          <w:sz w:val="21"/>
          <w:szCs w:val="21"/>
          <w:shd w:val="clear" w:color="auto" w:fill="FFFFFF"/>
          <w:lang w:eastAsia="ru-RU"/>
        </w:rPr>
        <w:t>.</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Право на получение дополнительной площади жилого помещения государственного жилищного фонда может быть реализовано только один раз.</w:t>
      </w:r>
      <w:r w:rsidRPr="007C1871">
        <w:rPr>
          <w:rFonts w:ascii="Arial" w:eastAsia="Times New Roman" w:hAnsi="Arial" w:cs="Arial"/>
          <w:color w:val="333333"/>
          <w:sz w:val="21"/>
          <w:szCs w:val="21"/>
          <w:lang w:eastAsia="ru-RU"/>
        </w:rPr>
        <w:br/>
      </w:r>
    </w:p>
    <w:p w:rsidR="007C1871" w:rsidRPr="007C1871" w:rsidRDefault="007C1871" w:rsidP="007C1871">
      <w:pPr>
        <w:shd w:val="clear" w:color="auto" w:fill="FFFFFF"/>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b/>
          <w:bCs/>
          <w:color w:val="333333"/>
          <w:sz w:val="21"/>
          <w:szCs w:val="21"/>
          <w:lang w:eastAsia="ru-RU"/>
        </w:rPr>
        <w:t>ПРЕДОСТАВЛЕНИЕ ЖИЛОГО ПОМЕЩЕНИЯ ГОСУДАРСТВЕННОГО ЖИЛИЩНОГО ФОНДА МЕНЬШЕГО РАЗМЕРА ВЗАМЕН ЗАНИМАЕМОГО</w:t>
      </w:r>
    </w:p>
    <w:p w:rsidR="007C1871" w:rsidRPr="007C1871" w:rsidRDefault="007C1871" w:rsidP="007C1871">
      <w:pPr>
        <w:spacing w:after="0" w:line="240" w:lineRule="auto"/>
        <w:rPr>
          <w:rFonts w:ascii="Times New Roman" w:eastAsia="Times New Roman" w:hAnsi="Times New Roman" w:cs="Times New Roman"/>
          <w:sz w:val="24"/>
          <w:szCs w:val="24"/>
          <w:lang w:eastAsia="ru-RU"/>
        </w:rPr>
      </w:pP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Согласно ст. 101 ЖК наниматель жилого помещения вправе </w:t>
      </w:r>
      <w:r w:rsidRPr="007C1871">
        <w:rPr>
          <w:rFonts w:ascii="Arial" w:eastAsia="Times New Roman" w:hAnsi="Arial" w:cs="Arial"/>
          <w:i/>
          <w:iCs/>
          <w:color w:val="333333"/>
          <w:sz w:val="21"/>
          <w:szCs w:val="21"/>
          <w:shd w:val="clear" w:color="auto" w:fill="FFFFFF"/>
          <w:lang w:eastAsia="ru-RU"/>
        </w:rPr>
        <w:t>с письменного согласия совершеннолетних членов его семьи, проживающих совместно с ним</w:t>
      </w:r>
      <w:r w:rsidRPr="007C1871">
        <w:rPr>
          <w:rFonts w:ascii="Arial" w:eastAsia="Times New Roman" w:hAnsi="Arial" w:cs="Arial"/>
          <w:color w:val="333333"/>
          <w:sz w:val="21"/>
          <w:szCs w:val="21"/>
          <w:shd w:val="clear" w:color="auto" w:fill="FFFFFF"/>
          <w:lang w:eastAsia="ru-RU"/>
        </w:rPr>
        <w:t xml:space="preserve">, требовать у </w:t>
      </w:r>
      <w:proofErr w:type="spellStart"/>
      <w:r w:rsidRPr="007C1871">
        <w:rPr>
          <w:rFonts w:ascii="Arial" w:eastAsia="Times New Roman" w:hAnsi="Arial" w:cs="Arial"/>
          <w:color w:val="333333"/>
          <w:sz w:val="21"/>
          <w:szCs w:val="21"/>
          <w:shd w:val="clear" w:color="auto" w:fill="FFFFFF"/>
          <w:lang w:eastAsia="ru-RU"/>
        </w:rPr>
        <w:t>наймодателя</w:t>
      </w:r>
      <w:proofErr w:type="spellEnd"/>
      <w:r w:rsidRPr="007C1871">
        <w:rPr>
          <w:rFonts w:ascii="Arial" w:eastAsia="Times New Roman" w:hAnsi="Arial" w:cs="Arial"/>
          <w:color w:val="333333"/>
          <w:sz w:val="21"/>
          <w:szCs w:val="21"/>
          <w:shd w:val="clear" w:color="auto" w:fill="FFFFFF"/>
          <w:lang w:eastAsia="ru-RU"/>
        </w:rPr>
        <w:t xml:space="preserve"> предоставления ему жилого помещения государственного жилищного фонда меньшего размера взамен занимаемого.</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 xml:space="preserve">Местный исполнительный и распорядительный орган, иной государственный орган, другая </w:t>
      </w:r>
      <w:r w:rsidRPr="007C1871">
        <w:rPr>
          <w:rFonts w:ascii="Arial" w:eastAsia="Times New Roman" w:hAnsi="Arial" w:cs="Arial"/>
          <w:color w:val="333333"/>
          <w:sz w:val="21"/>
          <w:szCs w:val="21"/>
          <w:shd w:val="clear" w:color="auto" w:fill="FFFFFF"/>
          <w:lang w:eastAsia="ru-RU"/>
        </w:rPr>
        <w:lastRenderedPageBreak/>
        <w:t>государственная организация, в хозяйственном ведении или оперативном управлении которых находится жилое помещение государственного жилищного фонда, обязаны предоставить этому нанимателю </w:t>
      </w:r>
      <w:r w:rsidRPr="007C1871">
        <w:rPr>
          <w:rFonts w:ascii="Arial" w:eastAsia="Times New Roman" w:hAnsi="Arial" w:cs="Arial"/>
          <w:i/>
          <w:iCs/>
          <w:color w:val="333333"/>
          <w:sz w:val="21"/>
          <w:szCs w:val="21"/>
          <w:shd w:val="clear" w:color="auto" w:fill="FFFFFF"/>
          <w:lang w:eastAsia="ru-RU"/>
        </w:rPr>
        <w:t>по его заявлению</w:t>
      </w:r>
      <w:r w:rsidRPr="007C1871">
        <w:rPr>
          <w:rFonts w:ascii="Arial" w:eastAsia="Times New Roman" w:hAnsi="Arial" w:cs="Arial"/>
          <w:color w:val="333333"/>
          <w:sz w:val="21"/>
          <w:szCs w:val="21"/>
          <w:shd w:val="clear" w:color="auto" w:fill="FFFFFF"/>
          <w:lang w:eastAsia="ru-RU"/>
        </w:rPr>
        <w:t> жилое помещение государственного жилищного фонда на условиях ранее заключенного договора найма меньшего размера взамен занимаемого </w:t>
      </w:r>
      <w:r w:rsidRPr="007C1871">
        <w:rPr>
          <w:rFonts w:ascii="Arial" w:eastAsia="Times New Roman" w:hAnsi="Arial" w:cs="Arial"/>
          <w:color w:val="333333"/>
          <w:sz w:val="21"/>
          <w:szCs w:val="21"/>
          <w:u w:val="single"/>
          <w:shd w:val="clear" w:color="auto" w:fill="FFFFFF"/>
          <w:lang w:eastAsia="ru-RU"/>
        </w:rPr>
        <w:t>при наличии возможности</w:t>
      </w:r>
      <w:r w:rsidRPr="007C1871">
        <w:rPr>
          <w:rFonts w:ascii="Arial" w:eastAsia="Times New Roman" w:hAnsi="Arial" w:cs="Arial"/>
          <w:color w:val="333333"/>
          <w:sz w:val="21"/>
          <w:szCs w:val="21"/>
          <w:shd w:val="clear" w:color="auto" w:fill="FFFFFF"/>
          <w:lang w:eastAsia="ru-RU"/>
        </w:rPr>
        <w:t>.</w:t>
      </w:r>
      <w:r w:rsidRPr="007C1871">
        <w:rPr>
          <w:rFonts w:ascii="Arial" w:eastAsia="Times New Roman" w:hAnsi="Arial" w:cs="Arial"/>
          <w:color w:val="333333"/>
          <w:sz w:val="21"/>
          <w:szCs w:val="21"/>
          <w:lang w:eastAsia="ru-RU"/>
        </w:rPr>
        <w:br/>
      </w:r>
    </w:p>
    <w:p w:rsidR="007C1871" w:rsidRPr="007C1871" w:rsidRDefault="007C1871" w:rsidP="007C1871">
      <w:pPr>
        <w:shd w:val="clear" w:color="auto" w:fill="FFFFFF"/>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b/>
          <w:bCs/>
          <w:color w:val="333333"/>
          <w:sz w:val="21"/>
          <w:szCs w:val="21"/>
          <w:lang w:eastAsia="ru-RU"/>
        </w:rPr>
        <w:t>ПОРЯДОК ПРЕДОСТАВЛЕНИЯ ЖИЛЫХ ПОМЕЩЕНИЙ СОЦИАЛЬНОГО ПОЛЬЗОВАНИЯ, ВЛАДЕНИЯ И ПОЛЬЗОВАНИЯ ИМИ</w:t>
      </w:r>
    </w:p>
    <w:p w:rsidR="007C1871" w:rsidRPr="007C1871" w:rsidRDefault="007C1871" w:rsidP="007C1871">
      <w:pPr>
        <w:spacing w:after="0" w:line="240" w:lineRule="auto"/>
        <w:rPr>
          <w:rFonts w:ascii="Times New Roman" w:eastAsia="Times New Roman" w:hAnsi="Times New Roman" w:cs="Times New Roman"/>
          <w:sz w:val="24"/>
          <w:szCs w:val="24"/>
          <w:lang w:eastAsia="ru-RU"/>
        </w:rPr>
      </w:pPr>
      <w:r w:rsidRPr="007C1871">
        <w:rPr>
          <w:rFonts w:ascii="Arial" w:eastAsia="Times New Roman" w:hAnsi="Arial" w:cs="Arial"/>
          <w:color w:val="333333"/>
          <w:sz w:val="21"/>
          <w:szCs w:val="21"/>
          <w:lang w:eastAsia="ru-RU"/>
        </w:rPr>
        <w:br/>
      </w:r>
      <w:r w:rsidRPr="007C1871">
        <w:rPr>
          <w:rFonts w:ascii="Arial" w:eastAsia="Times New Roman" w:hAnsi="Arial" w:cs="Arial"/>
          <w:b/>
          <w:bCs/>
          <w:i/>
          <w:iCs/>
          <w:color w:val="333333"/>
          <w:sz w:val="21"/>
          <w:szCs w:val="21"/>
          <w:shd w:val="clear" w:color="auto" w:fill="FFFFFF"/>
          <w:lang w:eastAsia="ru-RU"/>
        </w:rPr>
        <w:t>Жилые помещения социального пользования предоставляются (ст. 106 ЖК):</w:t>
      </w:r>
      <w:r w:rsidRPr="007C1871">
        <w:rPr>
          <w:rFonts w:ascii="Arial" w:eastAsia="Times New Roman" w:hAnsi="Arial" w:cs="Arial"/>
          <w:b/>
          <w:bCs/>
          <w:i/>
          <w:iCs/>
          <w:color w:val="333333"/>
          <w:sz w:val="21"/>
          <w:szCs w:val="21"/>
          <w:shd w:val="clear" w:color="auto" w:fill="FFFFFF"/>
          <w:lang w:eastAsia="ru-RU"/>
        </w:rPr>
        <w:br/>
      </w:r>
      <w:r w:rsidRPr="007C1871">
        <w:rPr>
          <w:rFonts w:ascii="Arial" w:eastAsia="Times New Roman" w:hAnsi="Arial" w:cs="Arial"/>
          <w:b/>
          <w:bCs/>
          <w:i/>
          <w:iCs/>
          <w:color w:val="333333"/>
          <w:sz w:val="21"/>
          <w:szCs w:val="21"/>
          <w:shd w:val="clear" w:color="auto" w:fill="FFFFFF"/>
          <w:lang w:eastAsia="ru-RU"/>
        </w:rPr>
        <w:br/>
      </w:r>
      <w:r w:rsidRPr="007C1871">
        <w:rPr>
          <w:rFonts w:ascii="Arial" w:eastAsia="Times New Roman" w:hAnsi="Arial" w:cs="Arial"/>
          <w:color w:val="333333"/>
          <w:sz w:val="21"/>
          <w:szCs w:val="21"/>
          <w:shd w:val="clear" w:color="auto" w:fill="FFFFFF"/>
          <w:lang w:eastAsia="ru-RU"/>
        </w:rPr>
        <w:t>гражданину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гражданам, взявшим на воспитание троих и более детей-сирот и (или) детей,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пятнадцать квадратных метров и более </w:t>
      </w:r>
      <w:r w:rsidRPr="007C1871">
        <w:rPr>
          <w:rFonts w:ascii="Arial" w:eastAsia="Times New Roman" w:hAnsi="Arial" w:cs="Arial"/>
          <w:b/>
          <w:bCs/>
          <w:color w:val="333333"/>
          <w:sz w:val="21"/>
          <w:szCs w:val="21"/>
          <w:shd w:val="clear" w:color="auto" w:fill="FFFFFF"/>
          <w:lang w:eastAsia="ru-RU"/>
        </w:rPr>
        <w:t>(</w:t>
      </w:r>
      <w:r w:rsidRPr="006B78EC">
        <w:rPr>
          <w:rFonts w:ascii="Arial" w:eastAsia="Times New Roman" w:hAnsi="Arial" w:cs="Arial"/>
          <w:bCs/>
          <w:color w:val="333333"/>
          <w:sz w:val="21"/>
          <w:szCs w:val="21"/>
          <w:shd w:val="clear" w:color="auto" w:fill="FFFFFF"/>
          <w:lang w:eastAsia="ru-RU"/>
        </w:rPr>
        <w:t>в городе Минске – десять квадратных метров и более)</w:t>
      </w:r>
      <w:r w:rsidRPr="007C1871">
        <w:rPr>
          <w:rFonts w:ascii="Arial" w:eastAsia="Times New Roman" w:hAnsi="Arial" w:cs="Arial"/>
          <w:color w:val="333333"/>
          <w:sz w:val="21"/>
          <w:szCs w:val="21"/>
          <w:shd w:val="clear" w:color="auto" w:fill="FFFFFF"/>
          <w:lang w:eastAsia="ru-RU"/>
        </w:rPr>
        <w:t xml:space="preserve">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w:t>
      </w:r>
      <w:bookmarkStart w:id="0" w:name="_GoBack"/>
      <w:bookmarkEnd w:id="0"/>
      <w:r w:rsidRPr="007C1871">
        <w:rPr>
          <w:rFonts w:ascii="Arial" w:eastAsia="Times New Roman" w:hAnsi="Arial" w:cs="Arial"/>
          <w:color w:val="333333"/>
          <w:sz w:val="21"/>
          <w:szCs w:val="21"/>
          <w:shd w:val="clear" w:color="auto" w:fill="FFFFFF"/>
          <w:lang w:eastAsia="ru-RU"/>
        </w:rPr>
        <w:t>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 </w:t>
      </w:r>
      <w:r w:rsidRPr="007C1871">
        <w:rPr>
          <w:rFonts w:ascii="Arial" w:eastAsia="Times New Roman" w:hAnsi="Arial" w:cs="Arial"/>
          <w:i/>
          <w:iCs/>
          <w:color w:val="333333"/>
          <w:sz w:val="21"/>
          <w:szCs w:val="21"/>
          <w:shd w:val="clear" w:color="auto" w:fill="FFFFFF"/>
          <w:lang w:eastAsia="ru-RU"/>
        </w:rPr>
        <w:t>При этом предоставляемое жилое помещение социального пользования не может быть меньше однокомнатной квартиры.</w:t>
      </w:r>
      <w:r w:rsidRPr="007C1871">
        <w:rPr>
          <w:rFonts w:ascii="Arial" w:eastAsia="Times New Roman" w:hAnsi="Arial" w:cs="Arial"/>
          <w:i/>
          <w:iCs/>
          <w:color w:val="333333"/>
          <w:sz w:val="21"/>
          <w:szCs w:val="21"/>
          <w:shd w:val="clear" w:color="auto" w:fill="FFFFFF"/>
          <w:lang w:eastAsia="ru-RU"/>
        </w:rPr>
        <w:br/>
      </w:r>
      <w:r w:rsidRPr="007C1871">
        <w:rPr>
          <w:rFonts w:ascii="Arial" w:eastAsia="Times New Roman" w:hAnsi="Arial" w:cs="Arial"/>
          <w:i/>
          <w:iCs/>
          <w:color w:val="333333"/>
          <w:sz w:val="21"/>
          <w:szCs w:val="21"/>
          <w:shd w:val="clear" w:color="auto" w:fill="FFFFFF"/>
          <w:lang w:eastAsia="ru-RU"/>
        </w:rPr>
        <w:br/>
      </w:r>
      <w:r w:rsidRPr="007C1871">
        <w:rPr>
          <w:rFonts w:ascii="Arial" w:eastAsia="Times New Roman" w:hAnsi="Arial" w:cs="Arial"/>
          <w:color w:val="333333"/>
          <w:sz w:val="21"/>
          <w:szCs w:val="21"/>
          <w:shd w:val="clear" w:color="auto" w:fill="FFFFFF"/>
          <w:lang w:eastAsia="ru-RU"/>
        </w:rPr>
        <w:t>Местный исполнительный и распорядительный орган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уведомлением о получении либо передает ему это извещение под роспись.</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w:t>
      </w:r>
      <w:r w:rsidRPr="007C1871">
        <w:rPr>
          <w:rFonts w:ascii="Arial" w:eastAsia="Times New Roman" w:hAnsi="Arial" w:cs="Arial"/>
          <w:b/>
          <w:bCs/>
          <w:color w:val="333333"/>
          <w:sz w:val="21"/>
          <w:szCs w:val="21"/>
          <w:shd w:val="clear" w:color="auto" w:fill="FFFFFF"/>
          <w:lang w:eastAsia="ru-RU"/>
        </w:rPr>
        <w:t>в течение тридцати дней</w:t>
      </w:r>
      <w:r w:rsidRPr="007C1871">
        <w:rPr>
          <w:rFonts w:ascii="Arial" w:eastAsia="Times New Roman" w:hAnsi="Arial" w:cs="Arial"/>
          <w:color w:val="333333"/>
          <w:sz w:val="21"/>
          <w:szCs w:val="21"/>
          <w:shd w:val="clear" w:color="auto" w:fill="FFFFFF"/>
          <w:lang w:eastAsia="ru-RU"/>
        </w:rPr>
        <w:t> со дня получения такого извещения обязаны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его предоставления.</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proofErr w:type="spellStart"/>
      <w:r w:rsidRPr="007C1871">
        <w:rPr>
          <w:rFonts w:ascii="Arial" w:eastAsia="Times New Roman" w:hAnsi="Arial" w:cs="Arial"/>
          <w:i/>
          <w:iCs/>
          <w:color w:val="333333"/>
          <w:sz w:val="21"/>
          <w:szCs w:val="21"/>
          <w:shd w:val="clear" w:color="auto" w:fill="FFFFFF"/>
          <w:lang w:eastAsia="ru-RU"/>
        </w:rPr>
        <w:t>Необращение</w:t>
      </w:r>
      <w:proofErr w:type="spellEnd"/>
      <w:r w:rsidRPr="007C1871">
        <w:rPr>
          <w:rFonts w:ascii="Arial" w:eastAsia="Times New Roman" w:hAnsi="Arial" w:cs="Arial"/>
          <w:i/>
          <w:iCs/>
          <w:color w:val="333333"/>
          <w:sz w:val="21"/>
          <w:szCs w:val="21"/>
          <w:shd w:val="clear" w:color="auto" w:fill="FFFFFF"/>
          <w:lang w:eastAsia="ru-RU"/>
        </w:rPr>
        <w:t> гражданина (его представителя) в указанный срок в местный исполнительный и распорядительный орган рассматривается как отказ от предоставления предлагаемого ему жилого помещения социального пользования.</w:t>
      </w:r>
      <w:r w:rsidRPr="007C1871">
        <w:rPr>
          <w:rFonts w:ascii="Arial" w:eastAsia="Times New Roman" w:hAnsi="Arial" w:cs="Arial"/>
          <w:i/>
          <w:iCs/>
          <w:color w:val="333333"/>
          <w:sz w:val="21"/>
          <w:szCs w:val="21"/>
          <w:shd w:val="clear" w:color="auto" w:fill="FFFFFF"/>
          <w:lang w:eastAsia="ru-RU"/>
        </w:rPr>
        <w:br/>
      </w:r>
      <w:r w:rsidRPr="007C1871">
        <w:rPr>
          <w:rFonts w:ascii="Arial" w:eastAsia="Times New Roman" w:hAnsi="Arial" w:cs="Arial"/>
          <w:i/>
          <w:iCs/>
          <w:color w:val="333333"/>
          <w:sz w:val="21"/>
          <w:szCs w:val="21"/>
          <w:shd w:val="clear" w:color="auto" w:fill="FFFFFF"/>
          <w:lang w:eastAsia="ru-RU"/>
        </w:rPr>
        <w:br/>
      </w:r>
      <w:r w:rsidRPr="007C1871">
        <w:rPr>
          <w:rFonts w:ascii="Arial" w:eastAsia="Times New Roman" w:hAnsi="Arial" w:cs="Arial"/>
          <w:color w:val="333333"/>
          <w:sz w:val="21"/>
          <w:szCs w:val="21"/>
          <w:shd w:val="clear" w:color="auto" w:fill="FFFFFF"/>
          <w:lang w:eastAsia="ru-RU"/>
        </w:rPr>
        <w:t xml:space="preserve">Этот срок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населенного пункта, иная уважительная причина), </w:t>
      </w:r>
      <w:r w:rsidRPr="007C1871">
        <w:rPr>
          <w:rFonts w:ascii="Arial" w:eastAsia="Times New Roman" w:hAnsi="Arial" w:cs="Arial"/>
          <w:color w:val="333333"/>
          <w:sz w:val="21"/>
          <w:szCs w:val="21"/>
          <w:shd w:val="clear" w:color="auto" w:fill="FFFFFF"/>
          <w:lang w:eastAsia="ru-RU"/>
        </w:rPr>
        <w:lastRenderedPageBreak/>
        <w:t>при документальном подтверждении такой причины.</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Для принятия решения о предоставлении жилого помещения социального пользования больным активной формой туберкулеза, а также гражданам, имеющим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местные исполнительные и распорядительные органы, иные государственные органы запрашивают у организаций здравоохранения </w:t>
      </w:r>
      <w:r w:rsidRPr="007C1871">
        <w:rPr>
          <w:rFonts w:ascii="Arial" w:eastAsia="Times New Roman" w:hAnsi="Arial" w:cs="Arial"/>
          <w:i/>
          <w:iCs/>
          <w:color w:val="333333"/>
          <w:sz w:val="21"/>
          <w:szCs w:val="21"/>
          <w:shd w:val="clear" w:color="auto" w:fill="FFFFFF"/>
          <w:lang w:eastAsia="ru-RU"/>
        </w:rPr>
        <w:t>заключение врачебно-консультационной комиссии.</w:t>
      </w:r>
      <w:r w:rsidRPr="007C1871">
        <w:rPr>
          <w:rFonts w:ascii="Arial" w:eastAsia="Times New Roman" w:hAnsi="Arial" w:cs="Arial"/>
          <w:i/>
          <w:iCs/>
          <w:color w:val="333333"/>
          <w:sz w:val="21"/>
          <w:szCs w:val="21"/>
          <w:shd w:val="clear" w:color="auto" w:fill="FFFFFF"/>
          <w:lang w:eastAsia="ru-RU"/>
        </w:rPr>
        <w:br/>
      </w:r>
      <w:r w:rsidRPr="007C1871">
        <w:rPr>
          <w:rFonts w:ascii="Arial" w:eastAsia="Times New Roman" w:hAnsi="Arial" w:cs="Arial"/>
          <w:i/>
          <w:iCs/>
          <w:color w:val="333333"/>
          <w:sz w:val="21"/>
          <w:szCs w:val="21"/>
          <w:shd w:val="clear" w:color="auto" w:fill="FFFFFF"/>
          <w:lang w:eastAsia="ru-RU"/>
        </w:rPr>
        <w:br/>
      </w:r>
      <w:r w:rsidRPr="007C1871">
        <w:rPr>
          <w:rFonts w:ascii="Arial" w:eastAsia="Times New Roman" w:hAnsi="Arial" w:cs="Arial"/>
          <w:b/>
          <w:bCs/>
          <w:color w:val="333333"/>
          <w:sz w:val="21"/>
          <w:szCs w:val="21"/>
          <w:shd w:val="clear" w:color="auto" w:fill="FFFFFF"/>
          <w:lang w:eastAsia="ru-RU"/>
        </w:rPr>
        <w:t>Если в течение пяти лет до получения жилого помещения социального пользования жилищные условия гражданина ухудшились</w:t>
      </w:r>
      <w:r w:rsidRPr="007C1871">
        <w:rPr>
          <w:rFonts w:ascii="Arial" w:eastAsia="Times New Roman" w:hAnsi="Arial" w:cs="Arial"/>
          <w:color w:val="333333"/>
          <w:sz w:val="21"/>
          <w:szCs w:val="21"/>
          <w:shd w:val="clear" w:color="auto" w:fill="FFFFFF"/>
          <w:lang w:eastAsia="ru-RU"/>
        </w:rPr>
        <w:t> путем предоставления права владения и пользования жилым помещением супругу (супруге), их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b/>
          <w:bCs/>
          <w:color w:val="333333"/>
          <w:sz w:val="21"/>
          <w:szCs w:val="21"/>
          <w:shd w:val="clear" w:color="auto" w:fill="FFFFFF"/>
          <w:lang w:eastAsia="ru-RU"/>
        </w:rPr>
        <w:t>Если в течение пяти лет до получения жилого помещения социального пользования</w:t>
      </w:r>
      <w:r w:rsidRPr="007C1871">
        <w:rPr>
          <w:rFonts w:ascii="Arial" w:eastAsia="Times New Roman" w:hAnsi="Arial" w:cs="Arial"/>
          <w:color w:val="333333"/>
          <w:sz w:val="21"/>
          <w:szCs w:val="21"/>
          <w:shd w:val="clear" w:color="auto" w:fill="FFFFFF"/>
          <w:lang w:eastAsia="ru-RU"/>
        </w:rPr>
        <w:t>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указанным в части первой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w:t>
      </w:r>
      <w:r w:rsidRPr="007C1871">
        <w:rPr>
          <w:rFonts w:ascii="Arial" w:eastAsia="Times New Roman" w:hAnsi="Arial" w:cs="Arial"/>
          <w:i/>
          <w:iCs/>
          <w:color w:val="333333"/>
          <w:sz w:val="21"/>
          <w:szCs w:val="21"/>
          <w:shd w:val="clear" w:color="auto" w:fill="FFFFFF"/>
          <w:lang w:eastAsia="ru-RU"/>
        </w:rPr>
        <w:t>за вычетом общей площади жилого помещения, находившегося у него до отчуждения или до совершения действий, приведших к ухудшению жилищных условий</w:t>
      </w:r>
      <w:r w:rsidRPr="007C1871">
        <w:rPr>
          <w:rFonts w:ascii="Arial" w:eastAsia="Times New Roman" w:hAnsi="Arial" w:cs="Arial"/>
          <w:color w:val="333333"/>
          <w:sz w:val="21"/>
          <w:szCs w:val="21"/>
          <w:shd w:val="clear" w:color="auto" w:fill="FFFFFF"/>
          <w:lang w:eastAsia="ru-RU"/>
        </w:rPr>
        <w:t>.</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Если в результате вычета общей площади жилого помещения, принадлежавшего гражданину до отчуждения или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r w:rsidRPr="007C1871">
        <w:rPr>
          <w:rFonts w:ascii="Arial" w:eastAsia="Times New Roman" w:hAnsi="Arial" w:cs="Arial"/>
          <w:color w:val="333333"/>
          <w:sz w:val="21"/>
          <w:szCs w:val="21"/>
          <w:lang w:eastAsia="ru-RU"/>
        </w:rPr>
        <w:br/>
      </w:r>
    </w:p>
    <w:p w:rsidR="007C1871" w:rsidRPr="007C1871" w:rsidRDefault="007C1871" w:rsidP="007C1871">
      <w:pPr>
        <w:shd w:val="clear" w:color="auto" w:fill="FFFFFF"/>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b/>
          <w:bCs/>
          <w:color w:val="333333"/>
          <w:sz w:val="21"/>
          <w:szCs w:val="21"/>
          <w:lang w:eastAsia="ru-RU"/>
        </w:rPr>
        <w:t>ПРЕДОСТАВЛЕНИЕ ЖИЛЫХ ПОМЕЩЕНИЙ СОЦИАЛЬНОГО ПОЛЬЗОВАНИЯ ДЕТЯМ-СИРОТАМ,</w:t>
      </w:r>
      <w:r w:rsidRPr="007C1871">
        <w:rPr>
          <w:rFonts w:ascii="Arial" w:eastAsia="Times New Roman" w:hAnsi="Arial" w:cs="Arial"/>
          <w:b/>
          <w:bCs/>
          <w:color w:val="333333"/>
          <w:sz w:val="21"/>
          <w:szCs w:val="21"/>
          <w:lang w:eastAsia="ru-RU"/>
        </w:rPr>
        <w:br/>
        <w:t>ЛИЦАМ ИЗ ЧИСЛА ДЕТЕЙ-СИРОТ И ДЕТЕЙ, ОСТАВШИХСЯ БЕЗ ПОПЕЧЕНИЯ РОДИТЕЛЕЙ</w:t>
      </w:r>
    </w:p>
    <w:p w:rsidR="007C1871" w:rsidRPr="007C1871" w:rsidRDefault="007C1871" w:rsidP="007C1871">
      <w:pPr>
        <w:spacing w:after="0" w:line="240" w:lineRule="auto"/>
        <w:rPr>
          <w:rFonts w:ascii="Times New Roman" w:eastAsia="Times New Roman" w:hAnsi="Times New Roman" w:cs="Times New Roman"/>
          <w:sz w:val="24"/>
          <w:szCs w:val="24"/>
          <w:lang w:eastAsia="ru-RU"/>
        </w:rPr>
      </w:pPr>
      <w:r w:rsidRPr="007C1871">
        <w:rPr>
          <w:rFonts w:ascii="Arial" w:eastAsia="Times New Roman" w:hAnsi="Arial" w:cs="Arial"/>
          <w:color w:val="333333"/>
          <w:sz w:val="21"/>
          <w:szCs w:val="21"/>
          <w:lang w:eastAsia="ru-RU"/>
        </w:rPr>
        <w:br/>
      </w:r>
      <w:r w:rsidRPr="007C1871">
        <w:rPr>
          <w:rFonts w:ascii="Arial" w:eastAsia="Times New Roman" w:hAnsi="Arial" w:cs="Arial"/>
          <w:b/>
          <w:bCs/>
          <w:color w:val="333333"/>
          <w:sz w:val="21"/>
          <w:szCs w:val="21"/>
          <w:shd w:val="clear" w:color="auto" w:fill="FFFFFF"/>
          <w:lang w:eastAsia="ru-RU"/>
        </w:rPr>
        <w:t>Детям-сиротам и детям, оставшимся без попечения родителей, </w:t>
      </w:r>
      <w:r w:rsidRPr="007C1871">
        <w:rPr>
          <w:rFonts w:ascii="Arial" w:eastAsia="Times New Roman" w:hAnsi="Arial" w:cs="Arial"/>
          <w:color w:val="333333"/>
          <w:sz w:val="21"/>
          <w:szCs w:val="21"/>
          <w:shd w:val="clear" w:color="auto" w:fill="FFFFFF"/>
          <w:lang w:eastAsia="ru-RU"/>
        </w:rPr>
        <w:t>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w:t>
      </w:r>
      <w:r w:rsidRPr="007C1871">
        <w:rPr>
          <w:rFonts w:ascii="Arial" w:eastAsia="Times New Roman" w:hAnsi="Arial" w:cs="Arial"/>
          <w:b/>
          <w:bCs/>
          <w:color w:val="333333"/>
          <w:sz w:val="21"/>
          <w:szCs w:val="21"/>
          <w:shd w:val="clear" w:color="auto" w:fill="FFFFFF"/>
          <w:lang w:eastAsia="ru-RU"/>
        </w:rPr>
        <w:t>в течение пяти лет</w:t>
      </w:r>
      <w:r w:rsidRPr="007C1871">
        <w:rPr>
          <w:rFonts w:ascii="Arial" w:eastAsia="Times New Roman" w:hAnsi="Arial" w:cs="Arial"/>
          <w:color w:val="333333"/>
          <w:sz w:val="21"/>
          <w:szCs w:val="21"/>
          <w:shd w:val="clear" w:color="auto" w:fill="FFFFFF"/>
          <w:lang w:eastAsia="ru-RU"/>
        </w:rPr>
        <w:t> </w:t>
      </w:r>
      <w:r w:rsidRPr="007C1871">
        <w:rPr>
          <w:rFonts w:ascii="Arial" w:eastAsia="Times New Roman" w:hAnsi="Arial" w:cs="Arial"/>
          <w:b/>
          <w:bCs/>
          <w:color w:val="333333"/>
          <w:sz w:val="21"/>
          <w:szCs w:val="21"/>
          <w:shd w:val="clear" w:color="auto" w:fill="FFFFFF"/>
          <w:lang w:eastAsia="ru-RU"/>
        </w:rPr>
        <w:t>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r w:rsidRPr="007C1871">
        <w:rPr>
          <w:rFonts w:ascii="Arial" w:eastAsia="Times New Roman" w:hAnsi="Arial" w:cs="Arial"/>
          <w:color w:val="333333"/>
          <w:sz w:val="21"/>
          <w:szCs w:val="21"/>
          <w:shd w:val="clear" w:color="auto" w:fill="FFFFFF"/>
          <w:lang w:eastAsia="ru-RU"/>
        </w:rPr>
        <w:t>.</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До обеспечения детей-сирот и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жилыми помещениями социального пользования </w:t>
      </w:r>
      <w:r w:rsidRPr="007C1871">
        <w:rPr>
          <w:rFonts w:ascii="Arial" w:eastAsia="Times New Roman" w:hAnsi="Arial" w:cs="Arial"/>
          <w:b/>
          <w:bCs/>
          <w:color w:val="333333"/>
          <w:sz w:val="21"/>
          <w:szCs w:val="21"/>
          <w:shd w:val="clear" w:color="auto" w:fill="FFFFFF"/>
          <w:lang w:eastAsia="ru-RU"/>
        </w:rPr>
        <w:t>им предоставляются жилые помещения в общежитиях</w:t>
      </w:r>
      <w:r w:rsidRPr="007C1871">
        <w:rPr>
          <w:rFonts w:ascii="Arial" w:eastAsia="Times New Roman" w:hAnsi="Arial" w:cs="Arial"/>
          <w:color w:val="333333"/>
          <w:sz w:val="21"/>
          <w:szCs w:val="21"/>
          <w:shd w:val="clear" w:color="auto" w:fill="FFFFFF"/>
          <w:lang w:eastAsia="ru-RU"/>
        </w:rPr>
        <w:t> в порядке, предусмотренном законодательством.</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оставшихся без попечения родителей, </w:t>
      </w:r>
      <w:r w:rsidRPr="007C1871">
        <w:rPr>
          <w:rFonts w:ascii="Arial" w:eastAsia="Times New Roman" w:hAnsi="Arial" w:cs="Arial"/>
          <w:b/>
          <w:bCs/>
          <w:color w:val="333333"/>
          <w:sz w:val="21"/>
          <w:szCs w:val="21"/>
          <w:shd w:val="clear" w:color="auto" w:fill="FFFFFF"/>
          <w:lang w:eastAsia="ru-RU"/>
        </w:rPr>
        <w:t>договор найма жилого помещения социального пользования государственного жилищного фонда заключается сроком на пять лет</w:t>
      </w:r>
      <w:r w:rsidRPr="007C1871">
        <w:rPr>
          <w:rFonts w:ascii="Arial" w:eastAsia="Times New Roman" w:hAnsi="Arial" w:cs="Arial"/>
          <w:color w:val="333333"/>
          <w:sz w:val="21"/>
          <w:szCs w:val="21"/>
          <w:shd w:val="clear" w:color="auto" w:fill="FFFFFF"/>
          <w:lang w:eastAsia="ru-RU"/>
        </w:rPr>
        <w:t>.</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b/>
          <w:bCs/>
          <w:color w:val="333333"/>
          <w:sz w:val="21"/>
          <w:szCs w:val="21"/>
          <w:shd w:val="clear" w:color="auto" w:fill="FFFFFF"/>
          <w:lang w:eastAsia="ru-RU"/>
        </w:rPr>
        <w:lastRenderedPageBreak/>
        <w:t>По истечении срока действия договора</w:t>
      </w:r>
      <w:r w:rsidRPr="007C1871">
        <w:rPr>
          <w:rFonts w:ascii="Arial" w:eastAsia="Times New Roman" w:hAnsi="Arial" w:cs="Arial"/>
          <w:color w:val="333333"/>
          <w:sz w:val="21"/>
          <w:szCs w:val="21"/>
          <w:shd w:val="clear" w:color="auto" w:fill="FFFFFF"/>
          <w:lang w:eastAsia="ru-RU"/>
        </w:rPr>
        <w:t> </w:t>
      </w:r>
      <w:r w:rsidRPr="007C1871">
        <w:rPr>
          <w:rFonts w:ascii="Arial" w:eastAsia="Times New Roman" w:hAnsi="Arial" w:cs="Arial"/>
          <w:b/>
          <w:bCs/>
          <w:color w:val="333333"/>
          <w:sz w:val="21"/>
          <w:szCs w:val="21"/>
          <w:shd w:val="clear" w:color="auto" w:fill="FFFFFF"/>
          <w:lang w:eastAsia="ru-RU"/>
        </w:rPr>
        <w:t>жилое помещение социального пользования подлежит включению в состав арендного жилья</w:t>
      </w:r>
      <w:r w:rsidRPr="007C1871">
        <w:rPr>
          <w:rFonts w:ascii="Arial" w:eastAsia="Times New Roman" w:hAnsi="Arial" w:cs="Arial"/>
          <w:color w:val="333333"/>
          <w:sz w:val="21"/>
          <w:szCs w:val="21"/>
          <w:shd w:val="clear" w:color="auto" w:fill="FFFFFF"/>
          <w:lang w:eastAsia="ru-RU"/>
        </w:rPr>
        <w:t> по решению местного исполнительного и распорядительного органа, за исключением случаев, если наниматель относится к другим категориям граждан, определенным пунктом 1 статьи 105 ЖК, с которыми заключается договор найма жилого помещения социального пользования бессрочно. С иными гражданами, проживающими в этих жилых помещениях, заключаются договоры найма арендного жилья в порядке и на условиях, определенных законодательством, с внесением платы за пользование в соответствии с частью пятой пункта 2 статьи 31 ЖК.</w:t>
      </w:r>
      <w:r w:rsidRPr="007C1871">
        <w:rPr>
          <w:rFonts w:ascii="Arial" w:eastAsia="Times New Roman" w:hAnsi="Arial" w:cs="Arial"/>
          <w:color w:val="333333"/>
          <w:sz w:val="21"/>
          <w:szCs w:val="21"/>
          <w:lang w:eastAsia="ru-RU"/>
        </w:rPr>
        <w:br/>
      </w:r>
    </w:p>
    <w:p w:rsidR="007C1871" w:rsidRPr="007C1871" w:rsidRDefault="007C1871" w:rsidP="007C1871">
      <w:pPr>
        <w:shd w:val="clear" w:color="auto" w:fill="FFFFFF"/>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b/>
          <w:bCs/>
          <w:color w:val="333333"/>
          <w:sz w:val="21"/>
          <w:szCs w:val="21"/>
          <w:lang w:eastAsia="ru-RU"/>
        </w:rPr>
        <w:t>ПРАВО НАНИМАТЕЛЯ ЖИЛОГО ПОМЕЩЕНИЯ СОЦИАЛЬНОГО ПОЛЬЗОВАНИЯ</w:t>
      </w:r>
      <w:r w:rsidRPr="007C1871">
        <w:rPr>
          <w:rFonts w:ascii="Arial" w:eastAsia="Times New Roman" w:hAnsi="Arial" w:cs="Arial"/>
          <w:b/>
          <w:bCs/>
          <w:color w:val="333333"/>
          <w:sz w:val="21"/>
          <w:szCs w:val="21"/>
          <w:lang w:eastAsia="ru-RU"/>
        </w:rPr>
        <w:br/>
        <w:t>НА ПРЕДОСТАВЛЕНИЕ ПРАВА ВЛАДЕНИЯ И ПОЛЬЗОВАНИЯ ЗАНИМАЕМЫМ ИМ ЖИЛЫМ ПОМЕЩЕНИЕМ ЧЛЕНАМ СВОЕЙ СЕМЬИ</w:t>
      </w:r>
    </w:p>
    <w:p w:rsidR="007C1871" w:rsidRPr="007C1871" w:rsidRDefault="007C1871" w:rsidP="007C1871">
      <w:pPr>
        <w:spacing w:after="0" w:line="240" w:lineRule="auto"/>
        <w:rPr>
          <w:rFonts w:ascii="Times New Roman" w:eastAsia="Times New Roman" w:hAnsi="Times New Roman" w:cs="Times New Roman"/>
          <w:sz w:val="24"/>
          <w:szCs w:val="24"/>
          <w:lang w:eastAsia="ru-RU"/>
        </w:rPr>
      </w:pPr>
      <w:r w:rsidRPr="007C1871">
        <w:rPr>
          <w:rFonts w:ascii="Arial" w:eastAsia="Times New Roman" w:hAnsi="Arial" w:cs="Arial"/>
          <w:color w:val="333333"/>
          <w:sz w:val="21"/>
          <w:szCs w:val="21"/>
          <w:lang w:eastAsia="ru-RU"/>
        </w:rPr>
        <w:br/>
      </w:r>
      <w:r w:rsidRPr="007C1871">
        <w:rPr>
          <w:rFonts w:ascii="Arial" w:eastAsia="Times New Roman" w:hAnsi="Arial" w:cs="Arial"/>
          <w:b/>
          <w:bCs/>
          <w:color w:val="333333"/>
          <w:sz w:val="21"/>
          <w:szCs w:val="21"/>
          <w:shd w:val="clear" w:color="auto" w:fill="FFFFFF"/>
          <w:lang w:eastAsia="ru-RU"/>
        </w:rPr>
        <w:t>Наниматель жилого помещения социального пользования вправе предоставить право владения и пользования занимаемым им жилым помещением</w:t>
      </w:r>
      <w:r w:rsidRPr="007C1871">
        <w:rPr>
          <w:rFonts w:ascii="Arial" w:eastAsia="Times New Roman" w:hAnsi="Arial" w:cs="Arial"/>
          <w:color w:val="333333"/>
          <w:sz w:val="21"/>
          <w:szCs w:val="21"/>
          <w:shd w:val="clear" w:color="auto" w:fill="FFFFFF"/>
          <w:lang w:eastAsia="ru-RU"/>
        </w:rPr>
        <w:t> </w:t>
      </w:r>
      <w:r w:rsidRPr="007C1871">
        <w:rPr>
          <w:rFonts w:ascii="Arial" w:eastAsia="Times New Roman" w:hAnsi="Arial" w:cs="Arial"/>
          <w:color w:val="333333"/>
          <w:sz w:val="21"/>
          <w:szCs w:val="21"/>
          <w:u w:val="single"/>
          <w:shd w:val="clear" w:color="auto" w:fill="FFFFFF"/>
          <w:lang w:eastAsia="ru-RU"/>
        </w:rPr>
        <w:t>супругу (супруге), своим несовершеннолетним и совершеннолетним нетрудоспособным детям и нетрудоспособным родителям</w:t>
      </w:r>
      <w:r w:rsidRPr="007C1871">
        <w:rPr>
          <w:rFonts w:ascii="Arial" w:eastAsia="Times New Roman" w:hAnsi="Arial" w:cs="Arial"/>
          <w:color w:val="333333"/>
          <w:sz w:val="21"/>
          <w:szCs w:val="21"/>
          <w:shd w:val="clear" w:color="auto" w:fill="FFFFFF"/>
          <w:lang w:eastAsia="ru-RU"/>
        </w:rPr>
        <w:t>,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 (ст. 107 ЖК).</w:t>
      </w:r>
      <w:r w:rsidRPr="007C1871">
        <w:rPr>
          <w:rFonts w:ascii="Arial" w:eastAsia="Times New Roman" w:hAnsi="Arial" w:cs="Arial"/>
          <w:color w:val="333333"/>
          <w:sz w:val="21"/>
          <w:szCs w:val="21"/>
          <w:lang w:eastAsia="ru-RU"/>
        </w:rPr>
        <w:br/>
      </w:r>
    </w:p>
    <w:p w:rsidR="007C1871" w:rsidRPr="007C1871" w:rsidRDefault="007C1871" w:rsidP="007C1871">
      <w:pPr>
        <w:shd w:val="clear" w:color="auto" w:fill="FFFFFF"/>
        <w:spacing w:after="0" w:line="240" w:lineRule="auto"/>
        <w:jc w:val="center"/>
        <w:rPr>
          <w:rFonts w:ascii="Arial" w:eastAsia="Times New Roman" w:hAnsi="Arial" w:cs="Arial"/>
          <w:color w:val="333333"/>
          <w:sz w:val="21"/>
          <w:szCs w:val="21"/>
          <w:lang w:eastAsia="ru-RU"/>
        </w:rPr>
      </w:pPr>
      <w:r w:rsidRPr="007C1871">
        <w:rPr>
          <w:rFonts w:ascii="Arial" w:eastAsia="Times New Roman" w:hAnsi="Arial" w:cs="Arial"/>
          <w:b/>
          <w:bCs/>
          <w:color w:val="333333"/>
          <w:sz w:val="21"/>
          <w:szCs w:val="21"/>
          <w:lang w:eastAsia="ru-RU"/>
        </w:rPr>
        <w:t>ДОГОВОР НАЙМА ЖИЛОГО ПОМЕЩЕНИЯ СОЦИАЛЬНОГО ПОЛЬЗОВАНИЯ</w:t>
      </w:r>
    </w:p>
    <w:p w:rsidR="000A1B22" w:rsidRDefault="007C1871" w:rsidP="007C1871">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этого жилого помещения, на основании принятого соответствующим органом решения о предоставлении ему жилого помещения социального пользования (ст. 108 ЖК).</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b/>
          <w:bCs/>
          <w:color w:val="333333"/>
          <w:sz w:val="21"/>
          <w:szCs w:val="21"/>
          <w:shd w:val="clear" w:color="auto" w:fill="FFFFFF"/>
          <w:lang w:eastAsia="ru-RU"/>
        </w:rPr>
        <w:t>Расторжение либо прекращение договора найма жилого помещения социального пользования государственного жилищного фонда (ст. 109 ЖК)</w:t>
      </w:r>
      <w:r w:rsidRPr="007C1871">
        <w:rPr>
          <w:rFonts w:ascii="Arial" w:eastAsia="Times New Roman" w:hAnsi="Arial" w:cs="Arial"/>
          <w:b/>
          <w:bCs/>
          <w:color w:val="333333"/>
          <w:sz w:val="21"/>
          <w:szCs w:val="21"/>
          <w:shd w:val="clear" w:color="auto" w:fill="FFFFFF"/>
          <w:lang w:eastAsia="ru-RU"/>
        </w:rPr>
        <w:br/>
      </w:r>
      <w:r w:rsidRPr="007C1871">
        <w:rPr>
          <w:rFonts w:ascii="Arial" w:eastAsia="Times New Roman" w:hAnsi="Arial" w:cs="Arial"/>
          <w:b/>
          <w:bCs/>
          <w:color w:val="333333"/>
          <w:sz w:val="21"/>
          <w:szCs w:val="21"/>
          <w:shd w:val="clear" w:color="auto" w:fill="FFFFFF"/>
          <w:lang w:eastAsia="ru-RU"/>
        </w:rPr>
        <w:br/>
        <w:t>В случае выезда нанимателя</w:t>
      </w:r>
      <w:r w:rsidRPr="007C1871">
        <w:rPr>
          <w:rFonts w:ascii="Arial" w:eastAsia="Times New Roman" w:hAnsi="Arial" w:cs="Arial"/>
          <w:color w:val="333333"/>
          <w:sz w:val="21"/>
          <w:szCs w:val="21"/>
          <w:shd w:val="clear" w:color="auto" w:fill="FFFFFF"/>
          <w:lang w:eastAsia="ru-RU"/>
        </w:rPr>
        <w:t>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w:t>
      </w:r>
      <w:r w:rsidRPr="007C1871">
        <w:rPr>
          <w:rFonts w:ascii="Arial" w:eastAsia="Times New Roman" w:hAnsi="Arial" w:cs="Arial"/>
          <w:i/>
          <w:iCs/>
          <w:color w:val="333333"/>
          <w:sz w:val="21"/>
          <w:szCs w:val="21"/>
          <w:shd w:val="clear" w:color="auto" w:fill="FFFFFF"/>
          <w:lang w:eastAsia="ru-RU"/>
        </w:rPr>
        <w:t>расторгается либо прекращается</w:t>
      </w:r>
      <w:r w:rsidRPr="007C1871">
        <w:rPr>
          <w:rFonts w:ascii="Arial" w:eastAsia="Times New Roman" w:hAnsi="Arial" w:cs="Arial"/>
          <w:color w:val="333333"/>
          <w:sz w:val="21"/>
          <w:szCs w:val="21"/>
          <w:shd w:val="clear" w:color="auto" w:fill="FFFFFF"/>
          <w:lang w:eastAsia="ru-RU"/>
        </w:rPr>
        <w:t>.</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b/>
          <w:bCs/>
          <w:color w:val="333333"/>
          <w:sz w:val="21"/>
          <w:szCs w:val="21"/>
          <w:shd w:val="clear" w:color="auto" w:fill="FFFFFF"/>
          <w:lang w:eastAsia="ru-RU"/>
        </w:rPr>
        <w:t>Если совершеннолетние нетрудоспособные члены семьи</w:t>
      </w:r>
      <w:r w:rsidRPr="007C1871">
        <w:rPr>
          <w:rFonts w:ascii="Arial" w:eastAsia="Times New Roman" w:hAnsi="Arial" w:cs="Arial"/>
          <w:color w:val="333333"/>
          <w:sz w:val="21"/>
          <w:szCs w:val="21"/>
          <w:shd w:val="clear" w:color="auto" w:fill="FFFFFF"/>
          <w:lang w:eastAsia="ru-RU"/>
        </w:rPr>
        <w:t>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b/>
          <w:bCs/>
          <w:color w:val="333333"/>
          <w:sz w:val="21"/>
          <w:szCs w:val="21"/>
          <w:shd w:val="clear" w:color="auto" w:fill="FFFFFF"/>
          <w:lang w:eastAsia="ru-RU"/>
        </w:rPr>
        <w:t>Если трудоспособные совершеннолетние члены семьи</w:t>
      </w:r>
      <w:r w:rsidRPr="007C1871">
        <w:rPr>
          <w:rFonts w:ascii="Arial" w:eastAsia="Times New Roman" w:hAnsi="Arial" w:cs="Arial"/>
          <w:color w:val="333333"/>
          <w:sz w:val="21"/>
          <w:szCs w:val="21"/>
          <w:shd w:val="clear" w:color="auto" w:fill="FFFFFF"/>
          <w:lang w:eastAsia="ru-RU"/>
        </w:rPr>
        <w:t>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w:t>
      </w:r>
      <w:r w:rsidRPr="007C1871">
        <w:rPr>
          <w:rFonts w:ascii="Arial" w:eastAsia="Times New Roman" w:hAnsi="Arial" w:cs="Arial"/>
          <w:color w:val="333333"/>
          <w:sz w:val="21"/>
          <w:szCs w:val="21"/>
          <w:u w:val="single"/>
          <w:shd w:val="clear" w:color="auto" w:fill="FFFFFF"/>
          <w:lang w:eastAsia="ru-RU"/>
        </w:rPr>
        <w:t>до десяти лет</w:t>
      </w:r>
      <w:r w:rsidRPr="007C1871">
        <w:rPr>
          <w:rFonts w:ascii="Arial" w:eastAsia="Times New Roman" w:hAnsi="Arial" w:cs="Arial"/>
          <w:color w:val="333333"/>
          <w:sz w:val="21"/>
          <w:szCs w:val="21"/>
          <w:shd w:val="clear" w:color="auto" w:fill="FFFFFF"/>
          <w:lang w:eastAsia="ru-RU"/>
        </w:rPr>
        <w:t>.</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lastRenderedPageBreak/>
        <w:t>При этом под трудоспособными членами семьи понимаются совершеннолетние граждане, не достигшие общеустановленного пенсионного возраста, не являющиеся инвалидами I или II группы.</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В течение срока, установленного частью первой настоящего пункта, гражданам, проживающим в этом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По истечении срока действия договора, указанного в части первой пункта 3 настоящей статьи, жилое помещение социального пользования </w:t>
      </w:r>
      <w:r w:rsidRPr="007C1871">
        <w:rPr>
          <w:rFonts w:ascii="Arial" w:eastAsia="Times New Roman" w:hAnsi="Arial" w:cs="Arial"/>
          <w:b/>
          <w:bCs/>
          <w:color w:val="333333"/>
          <w:sz w:val="21"/>
          <w:szCs w:val="21"/>
          <w:shd w:val="clear" w:color="auto" w:fill="FFFFFF"/>
          <w:lang w:eastAsia="ru-RU"/>
        </w:rPr>
        <w:t>подлежит включению в состав арендного жилья</w:t>
      </w:r>
      <w:r w:rsidRPr="007C1871">
        <w:rPr>
          <w:rFonts w:ascii="Arial" w:eastAsia="Times New Roman" w:hAnsi="Arial" w:cs="Arial"/>
          <w:color w:val="333333"/>
          <w:sz w:val="21"/>
          <w:szCs w:val="21"/>
          <w:shd w:val="clear" w:color="auto" w:fill="FFFFFF"/>
          <w:lang w:eastAsia="ru-RU"/>
        </w:rPr>
        <w:t> по решению местного исполнительного и распорядительного органа. С гражданами, проживающими в этом жилом помещении, заключается договор найма арендного жилья в порядке и на условиях, определенных настоящим Кодексом и иными актами законодательства.</w:t>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lang w:eastAsia="ru-RU"/>
        </w:rPr>
        <w:br/>
      </w:r>
      <w:r w:rsidRPr="007C1871">
        <w:rPr>
          <w:rFonts w:ascii="Arial" w:eastAsia="Times New Roman" w:hAnsi="Arial" w:cs="Arial"/>
          <w:color w:val="333333"/>
          <w:sz w:val="21"/>
          <w:szCs w:val="21"/>
          <w:shd w:val="clear" w:color="auto" w:fill="FFFFFF"/>
          <w:lang w:eastAsia="ru-RU"/>
        </w:rPr>
        <w:t>Договоры найма жилых помещений социального пользования государственного жилищного фонда, заключенные с нарушением норм ЖК и иных законодательных актов, признаются недействительными в судебном порядке.</w:t>
      </w:r>
    </w:p>
    <w:sectPr w:rsidR="000A1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19"/>
    <w:rsid w:val="000A1B22"/>
    <w:rsid w:val="00353DA5"/>
    <w:rsid w:val="006B78EC"/>
    <w:rsid w:val="007C1871"/>
    <w:rsid w:val="00AD2D59"/>
    <w:rsid w:val="00E4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3286</Words>
  <Characters>18734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Браточкина Татьяна Ивановна</cp:lastModifiedBy>
  <cp:revision>3</cp:revision>
  <dcterms:created xsi:type="dcterms:W3CDTF">2022-04-04T06:02:00Z</dcterms:created>
  <dcterms:modified xsi:type="dcterms:W3CDTF">2022-04-04T06:04:00Z</dcterms:modified>
</cp:coreProperties>
</file>