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A3" w:rsidRDefault="000057A3" w:rsidP="000057A3">
      <w:pPr>
        <w:tabs>
          <w:tab w:val="left" w:pos="0"/>
        </w:tabs>
        <w:spacing w:line="280" w:lineRule="exact"/>
        <w:rPr>
          <w:rFonts w:eastAsia="Calibri"/>
          <w:lang w:eastAsia="en-US"/>
        </w:rPr>
      </w:pPr>
    </w:p>
    <w:p w:rsidR="000057A3" w:rsidRDefault="000057A3" w:rsidP="000057A3">
      <w:pPr>
        <w:tabs>
          <w:tab w:val="left" w:pos="0"/>
        </w:tabs>
        <w:spacing w:line="280" w:lineRule="exact"/>
        <w:rPr>
          <w:rFonts w:eastAsia="Calibri"/>
          <w:szCs w:val="30"/>
          <w:lang w:eastAsia="en-US"/>
        </w:rPr>
      </w:pPr>
      <w:r>
        <w:rPr>
          <w:rFonts w:eastAsia="Calibri"/>
          <w:lang w:eastAsia="en-US"/>
        </w:rPr>
        <w:t>ТЕКУЩИЙ ГРАФИК</w:t>
      </w:r>
    </w:p>
    <w:p w:rsidR="000057A3" w:rsidRDefault="000057A3" w:rsidP="000057A3">
      <w:pPr>
        <w:spacing w:line="28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капитального ремонта жилищного фонда на 2022 год по </w:t>
      </w:r>
      <w:proofErr w:type="spellStart"/>
      <w:r>
        <w:rPr>
          <w:rFonts w:eastAsia="Calibri"/>
          <w:lang w:eastAsia="en-US"/>
        </w:rPr>
        <w:t>Круглянскому</w:t>
      </w:r>
      <w:proofErr w:type="spellEnd"/>
      <w:r>
        <w:rPr>
          <w:rFonts w:eastAsia="Calibri"/>
          <w:lang w:eastAsia="en-US"/>
        </w:rPr>
        <w:t xml:space="preserve"> району</w:t>
      </w:r>
    </w:p>
    <w:p w:rsidR="000057A3" w:rsidRDefault="000057A3" w:rsidP="000057A3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tbl>
      <w:tblPr>
        <w:tblW w:w="15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1133"/>
        <w:gridCol w:w="885"/>
        <w:gridCol w:w="248"/>
        <w:gridCol w:w="992"/>
        <w:gridCol w:w="1134"/>
        <w:gridCol w:w="1276"/>
        <w:gridCol w:w="1275"/>
        <w:gridCol w:w="678"/>
        <w:gridCol w:w="598"/>
        <w:gridCol w:w="1213"/>
        <w:gridCol w:w="1134"/>
        <w:gridCol w:w="992"/>
        <w:gridCol w:w="1481"/>
      </w:tblGrid>
      <w:tr w:rsidR="000057A3" w:rsidTr="000057A3">
        <w:trPr>
          <w:trHeight w:val="211"/>
          <w:jc w:val="center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spacing w:line="276" w:lineRule="auto"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площадь квартир жилых домов,</w:t>
            </w:r>
          </w:p>
          <w:p w:rsidR="000057A3" w:rsidRDefault="000057A3" w:rsidP="000057A3">
            <w:pPr>
              <w:spacing w:line="276" w:lineRule="auto"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квадрат-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</w:p>
          <w:p w:rsidR="000057A3" w:rsidRDefault="000057A3" w:rsidP="000057A3">
            <w:pPr>
              <w:spacing w:line="276" w:lineRule="auto"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метров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Ввод  площади в текущем году,</w:t>
            </w:r>
          </w:p>
          <w:p w:rsidR="000057A3" w:rsidRDefault="000057A3" w:rsidP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квадрат-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метров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Сроки проведения капитального ремонта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spacing w:line="276" w:lineRule="auto"/>
              <w:ind w:left="-35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Стоимость проведения капитального ремонта,</w:t>
            </w:r>
          </w:p>
          <w:p w:rsidR="000057A3" w:rsidRDefault="000057A3" w:rsidP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Использо-вано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средств  на 01.01.</w:t>
            </w:r>
          </w:p>
          <w:p w:rsidR="000057A3" w:rsidRDefault="000057A3" w:rsidP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г.,</w:t>
            </w:r>
          </w:p>
          <w:p w:rsidR="000057A3" w:rsidRDefault="000057A3" w:rsidP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 финансирования 2022 года, рублей</w:t>
            </w:r>
          </w:p>
        </w:tc>
      </w:tr>
      <w:tr w:rsidR="000057A3" w:rsidTr="000057A3">
        <w:trPr>
          <w:trHeight w:val="13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том числе</w:t>
            </w:r>
          </w:p>
        </w:tc>
      </w:tr>
      <w:tr w:rsidR="000057A3" w:rsidTr="000057A3">
        <w:trPr>
          <w:trHeight w:val="13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  <w:p w:rsidR="000057A3" w:rsidRDefault="000057A3" w:rsidP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месяц,</w:t>
            </w:r>
          </w:p>
          <w:p w:rsidR="000057A3" w:rsidRDefault="000057A3" w:rsidP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Оконча-ние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месяц,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сметная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spacing w:line="276" w:lineRule="auto"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4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spacing w:line="276" w:lineRule="auto"/>
              <w:ind w:right="-12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Креди-торская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задол-женность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</w:t>
            </w:r>
          </w:p>
          <w:p w:rsidR="000057A3" w:rsidRDefault="000057A3" w:rsidP="000057A3">
            <w:pPr>
              <w:spacing w:line="276" w:lineRule="auto"/>
              <w:ind w:right="-12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0057A3" w:rsidRDefault="000057A3" w:rsidP="000057A3">
            <w:pPr>
              <w:spacing w:line="276" w:lineRule="auto"/>
              <w:ind w:right="-12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стоимость работ на 2022г.</w:t>
            </w:r>
          </w:p>
        </w:tc>
      </w:tr>
      <w:tr w:rsidR="000057A3" w:rsidTr="000057A3">
        <w:trPr>
          <w:trHeight w:val="13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spacing w:line="276" w:lineRule="auto"/>
              <w:ind w:right="-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 w:rsidP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Сумма от внесения платы за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капиталь-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ремонт граждан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арендато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-ров нежилых помещений</w:t>
            </w:r>
          </w:p>
        </w:tc>
      </w:tr>
      <w:tr w:rsidR="000057A3" w:rsidTr="000057A3">
        <w:trPr>
          <w:trHeight w:val="211"/>
          <w:jc w:val="center"/>
        </w:trPr>
        <w:tc>
          <w:tcPr>
            <w:tcW w:w="151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Объекты с вводом площади в текущем году</w:t>
            </w:r>
          </w:p>
        </w:tc>
      </w:tr>
      <w:tr w:rsidR="000057A3" w:rsidTr="000057A3">
        <w:trPr>
          <w:trHeight w:val="558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жилого дома №35 по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Пролетарской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="00080D53">
              <w:rPr>
                <w:rFonts w:eastAsia="Calibri"/>
                <w:color w:val="000000"/>
                <w:sz w:val="24"/>
                <w:szCs w:val="24"/>
                <w:lang w:eastAsia="en-US"/>
              </w:rPr>
              <w:t>г. Круглое (1-й и 2 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й пусковой комплекс) переходящий с 2021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159000,00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159000,00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114294,54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206240,00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left="-49" w:right="-26" w:hanging="141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59000,00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100000,00</w:t>
            </w:r>
          </w:p>
        </w:tc>
      </w:tr>
      <w:tr w:rsidR="000057A3" w:rsidTr="000057A3">
        <w:trPr>
          <w:trHeight w:val="1901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Капитальный ремонт жилого дома №8 по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Первомайской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дер. Круча,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Круглянского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1366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апрель </w:t>
            </w:r>
          </w:p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июль 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223300,00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223300,00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223300,00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left="-49" w:right="-168" w:hanging="14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210000,00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13300,00</w:t>
            </w:r>
          </w:p>
        </w:tc>
      </w:tr>
      <w:tr w:rsidR="000057A3" w:rsidTr="000057A3">
        <w:trPr>
          <w:trHeight w:val="269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жилого дома № 16 по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Советской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г. Круглое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357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</w:t>
            </w:r>
          </w:p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октябрь 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122000,00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122000,00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7A3" w:rsidRDefault="000057A3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122000,00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7A3" w:rsidRDefault="000057A3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left="-49" w:right="-168" w:hanging="14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31128,00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90872,00</w:t>
            </w:r>
          </w:p>
        </w:tc>
      </w:tr>
      <w:tr w:rsidR="000057A3" w:rsidTr="000057A3">
        <w:trPr>
          <w:trHeight w:val="269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жилого дома № 19 по ул. Суворова в г.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Круглое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</w:t>
            </w:r>
          </w:p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7A3" w:rsidRDefault="000057A3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7A3" w:rsidRDefault="000057A3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left="-49" w:right="-168" w:hanging="14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110000,00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0057A3" w:rsidTr="000057A3">
        <w:trPr>
          <w:trHeight w:val="269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жилого дома №2 по ул. Строителей, пос. Восточный,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Круглянского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67388,41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67388,41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7A3" w:rsidRDefault="000057A3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67388,41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7A3" w:rsidRDefault="000057A3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left="-49" w:right="-168" w:hanging="14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47388,41</w:t>
            </w:r>
          </w:p>
        </w:tc>
      </w:tr>
      <w:tr w:rsidR="000057A3" w:rsidTr="000057A3">
        <w:trPr>
          <w:trHeight w:val="269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3751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3751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701688,41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701688,41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114294,54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701688,41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left="-49" w:right="-168" w:hanging="14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420128,00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271560,41</w:t>
            </w:r>
          </w:p>
        </w:tc>
      </w:tr>
      <w:tr w:rsidR="000057A3" w:rsidTr="000057A3">
        <w:trPr>
          <w:trHeight w:val="319"/>
          <w:jc w:val="center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Объекты по капитальному ремонту отдельных конструктивных элементов</w:t>
            </w:r>
          </w:p>
        </w:tc>
      </w:tr>
      <w:tr w:rsidR="000057A3" w:rsidTr="000057A3">
        <w:trPr>
          <w:trHeight w:val="361"/>
          <w:jc w:val="center"/>
        </w:trPr>
        <w:tc>
          <w:tcPr>
            <w:tcW w:w="151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проектной документации</w:t>
            </w:r>
          </w:p>
        </w:tc>
      </w:tr>
      <w:tr w:rsidR="000057A3" w:rsidTr="000057A3">
        <w:trPr>
          <w:trHeight w:val="211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ремонт жилого дома №8 по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Первомайской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дер. Круча,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Круглянского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22000,00</w:t>
            </w:r>
          </w:p>
        </w:tc>
      </w:tr>
      <w:tr w:rsidR="000057A3" w:rsidTr="000057A3">
        <w:trPr>
          <w:trHeight w:val="1886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Капитальный ремонт жилого дома № 16 по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Советской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г. Круглое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0057A3" w:rsidTr="000057A3">
        <w:trPr>
          <w:trHeight w:val="1285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жилого дома № 19 по ул. Суворова г.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Круглое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0057A3" w:rsidTr="000057A3">
        <w:trPr>
          <w:trHeight w:val="1285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жилого дома №2 по ул. Строителей, пос. Восточный,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Круглянского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0057A3" w:rsidTr="000057A3">
        <w:trPr>
          <w:trHeight w:val="211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after="200" w:line="276" w:lineRule="auto"/>
              <w:ind w:right="-57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82000,00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82000,00</w:t>
            </w:r>
          </w:p>
        </w:tc>
      </w:tr>
      <w:tr w:rsidR="000057A3" w:rsidTr="000057A3">
        <w:trPr>
          <w:trHeight w:val="530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Затраты заказчика (технадзор, </w:t>
            </w:r>
            <w:proofErr w:type="spellStart"/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госстройнадзор</w:t>
            </w:r>
            <w:proofErr w:type="spellEnd"/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энергонадзор</w:t>
            </w:r>
            <w:proofErr w:type="spellEnd"/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авторский надзор и другие затраты заказчика согласно сводному сметному расчету стоимости строительства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after="200" w:line="276" w:lineRule="auto"/>
              <w:ind w:right="-57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0057A3" w:rsidTr="000057A3">
        <w:trPr>
          <w:trHeight w:val="466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793688,41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420128,00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363560,41</w:t>
            </w:r>
          </w:p>
        </w:tc>
      </w:tr>
      <w:tr w:rsidR="000057A3" w:rsidTr="000057A3">
        <w:trPr>
          <w:trHeight w:val="1309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В том числе переходящий остаток с 2021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57388,41</w:t>
            </w:r>
          </w:p>
        </w:tc>
      </w:tr>
      <w:tr w:rsidR="000057A3" w:rsidTr="000057A3">
        <w:trPr>
          <w:trHeight w:val="211"/>
          <w:jc w:val="center"/>
        </w:trPr>
        <w:tc>
          <w:tcPr>
            <w:tcW w:w="151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Информация по объектам текущего графика капитального ремонта жилищного фонда</w:t>
            </w:r>
          </w:p>
        </w:tc>
      </w:tr>
      <w:tr w:rsidR="000057A3" w:rsidTr="000057A3">
        <w:trPr>
          <w:trHeight w:val="543"/>
          <w:jc w:val="center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Нормативный срок  производства работ</w:t>
            </w:r>
          </w:p>
        </w:tc>
        <w:tc>
          <w:tcPr>
            <w:tcW w:w="3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Сроки проведения капитального ремонта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Стоимость 1 квадратного метра, </w:t>
            </w:r>
          </w:p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Виды ремонтно-строительных работ</w:t>
            </w:r>
          </w:p>
        </w:tc>
        <w:tc>
          <w:tcPr>
            <w:tcW w:w="2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0057A3" w:rsidTr="000057A3">
        <w:trPr>
          <w:trHeight w:val="75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месяц,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окончание</w:t>
            </w:r>
          </w:p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месяц,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A3" w:rsidRDefault="000057A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057A3" w:rsidTr="000057A3">
        <w:trPr>
          <w:trHeight w:val="139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жилого дома №2 по ул. Строителей, пос. Восточный,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Круглянского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 месяца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ind w:right="-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163,5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отмостки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молниезащита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ремонт козырька и крыльца входа, замена электропроводки в местах общего пользования, установка энергосберегающих светильников, фасад (ремонт стыков, покраска), замена окон в местах общего пользования, ремонт балконов, замена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сетей холодного водоснабжения (подвал, стояки), замена сетей канализации (подвал, стояки), замена сетей отопления по подвалу (по дефектному акту).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Подрядные торги</w:t>
            </w:r>
          </w:p>
        </w:tc>
      </w:tr>
      <w:tr w:rsidR="000057A3" w:rsidTr="000057A3">
        <w:trPr>
          <w:trHeight w:val="139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Капитальный ремонт жилого дома №8 по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Первомайской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дер. Круча,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Круглянского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3,5 месяца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июль</w:t>
            </w:r>
          </w:p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ind w:right="-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163,5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Замена рулонной кровли, замена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отмостки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молниезащита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ремонт козырька и крыльца входа, ремонт балконов, замена окон в местах общего пользования,  замена электропроводки в местах общего пользования, установка энергосберегающих светильников, фасад (ремонт стыков, покраска), замена сетей холодного водоснабжения (подвал, стояки), замена сетей канализации (подвал, стояки), замена сетей отопления по подвалу (по дефектному акту).</w:t>
            </w:r>
            <w:proofErr w:type="gramEnd"/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Подрядные торги</w:t>
            </w:r>
          </w:p>
        </w:tc>
      </w:tr>
      <w:tr w:rsidR="000057A3" w:rsidTr="000057A3">
        <w:trPr>
          <w:trHeight w:val="139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жилого дома № 16 по ул.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Советской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г.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Круглое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2,5 месяца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август 2022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октябрь </w:t>
            </w:r>
          </w:p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ind w:right="-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341,7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Ремонт кровли,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молниезащита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замена электропроводки в местах общего пользования, установка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энергосберегающих светильников, ремонт козырьков входов, замена окон в местах общего пользования, замена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отмостки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оштукатуривание стен,  покраска фасада, замена дверей тамбура.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Подрядные торги</w:t>
            </w:r>
          </w:p>
        </w:tc>
      </w:tr>
      <w:tr w:rsidR="000057A3" w:rsidTr="000057A3">
        <w:trPr>
          <w:trHeight w:val="139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Капитальный ремонт жилого дома № 19 по ул. Суворова г.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Круглое</w:t>
            </w:r>
            <w:proofErr w:type="gramEnd"/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 месяца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август </w:t>
            </w:r>
          </w:p>
          <w:p w:rsidR="000057A3" w:rsidRDefault="000057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ind w:right="-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149,4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отмостки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молниезащита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ремонт козырька и крыльца входа, замена электропроводки в местах общего пользования, установка энергосберегающих светильников, фасад (ремонт стыков, покраска), замена окон в местах общего пользования, ремонт балконов, замена сетей холодного водоснабжения (подвал, стояки), замена сетей канализации (подвал, стояки).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A3" w:rsidRDefault="000057A3">
            <w:pPr>
              <w:spacing w:line="276" w:lineRule="auto"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Подрядные торги</w:t>
            </w:r>
          </w:p>
        </w:tc>
      </w:tr>
    </w:tbl>
    <w:p w:rsidR="00674593" w:rsidRPr="007654E1" w:rsidRDefault="00674593" w:rsidP="00D521D9">
      <w:pPr>
        <w:spacing w:line="280" w:lineRule="exact"/>
        <w:rPr>
          <w:sz w:val="26"/>
          <w:szCs w:val="26"/>
        </w:rPr>
      </w:pPr>
      <w:bookmarkStart w:id="0" w:name="_GoBack"/>
      <w:bookmarkEnd w:id="0"/>
    </w:p>
    <w:sectPr w:rsidR="00674593" w:rsidRPr="007654E1" w:rsidSect="00080D53">
      <w:headerReference w:type="default" r:id="rId9"/>
      <w:pgSz w:w="16838" w:h="11906" w:orient="landscape"/>
      <w:pgMar w:top="851" w:right="851" w:bottom="426" w:left="1134" w:header="420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A4" w:rsidRDefault="006327A4" w:rsidP="00421DE3">
      <w:r>
        <w:separator/>
      </w:r>
    </w:p>
  </w:endnote>
  <w:endnote w:type="continuationSeparator" w:id="0">
    <w:p w:rsidR="006327A4" w:rsidRDefault="006327A4" w:rsidP="0042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A4" w:rsidRDefault="006327A4" w:rsidP="00421DE3">
      <w:r>
        <w:separator/>
      </w:r>
    </w:p>
  </w:footnote>
  <w:footnote w:type="continuationSeparator" w:id="0">
    <w:p w:rsidR="006327A4" w:rsidRDefault="006327A4" w:rsidP="0042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85757"/>
      <w:docPartObj>
        <w:docPartGallery w:val="Page Numbers (Top of Page)"/>
        <w:docPartUnique/>
      </w:docPartObj>
    </w:sdtPr>
    <w:sdtEndPr/>
    <w:sdtContent>
      <w:p w:rsidR="000057A3" w:rsidRDefault="000057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1D9" w:rsidRPr="00D521D9">
          <w:rPr>
            <w:noProof/>
            <w:lang w:val="ru-RU"/>
          </w:rPr>
          <w:t>5</w:t>
        </w:r>
        <w:r>
          <w:fldChar w:fldCharType="end"/>
        </w:r>
      </w:p>
    </w:sdtContent>
  </w:sdt>
  <w:p w:rsidR="000057A3" w:rsidRPr="00031743" w:rsidRDefault="000057A3" w:rsidP="000317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4C8"/>
    <w:multiLevelType w:val="hybridMultilevel"/>
    <w:tmpl w:val="C3D69248"/>
    <w:lvl w:ilvl="0" w:tplc="4ED4AA18">
      <w:start w:val="1"/>
      <w:numFmt w:val="decimal"/>
      <w:lvlText w:val="%1."/>
      <w:lvlJc w:val="left"/>
      <w:pPr>
        <w:ind w:left="6156" w:hanging="495"/>
      </w:pPr>
    </w:lvl>
    <w:lvl w:ilvl="1" w:tplc="04190019">
      <w:start w:val="1"/>
      <w:numFmt w:val="lowerLetter"/>
      <w:lvlText w:val="%2."/>
      <w:lvlJc w:val="left"/>
      <w:pPr>
        <w:ind w:left="6741" w:hanging="360"/>
      </w:pPr>
    </w:lvl>
    <w:lvl w:ilvl="2" w:tplc="0419001B">
      <w:start w:val="1"/>
      <w:numFmt w:val="lowerRoman"/>
      <w:lvlText w:val="%3."/>
      <w:lvlJc w:val="right"/>
      <w:pPr>
        <w:ind w:left="7461" w:hanging="180"/>
      </w:pPr>
    </w:lvl>
    <w:lvl w:ilvl="3" w:tplc="0419000F">
      <w:start w:val="1"/>
      <w:numFmt w:val="decimal"/>
      <w:lvlText w:val="%4."/>
      <w:lvlJc w:val="left"/>
      <w:pPr>
        <w:ind w:left="8181" w:hanging="360"/>
      </w:pPr>
    </w:lvl>
    <w:lvl w:ilvl="4" w:tplc="04190019">
      <w:start w:val="1"/>
      <w:numFmt w:val="lowerLetter"/>
      <w:lvlText w:val="%5."/>
      <w:lvlJc w:val="left"/>
      <w:pPr>
        <w:ind w:left="8901" w:hanging="360"/>
      </w:pPr>
    </w:lvl>
    <w:lvl w:ilvl="5" w:tplc="0419001B">
      <w:start w:val="1"/>
      <w:numFmt w:val="lowerRoman"/>
      <w:lvlText w:val="%6."/>
      <w:lvlJc w:val="right"/>
      <w:pPr>
        <w:ind w:left="9621" w:hanging="180"/>
      </w:pPr>
    </w:lvl>
    <w:lvl w:ilvl="6" w:tplc="0419000F">
      <w:start w:val="1"/>
      <w:numFmt w:val="decimal"/>
      <w:lvlText w:val="%7."/>
      <w:lvlJc w:val="left"/>
      <w:pPr>
        <w:ind w:left="10341" w:hanging="360"/>
      </w:pPr>
    </w:lvl>
    <w:lvl w:ilvl="7" w:tplc="04190019">
      <w:start w:val="1"/>
      <w:numFmt w:val="lowerLetter"/>
      <w:lvlText w:val="%8."/>
      <w:lvlJc w:val="left"/>
      <w:pPr>
        <w:ind w:left="11061" w:hanging="360"/>
      </w:pPr>
    </w:lvl>
    <w:lvl w:ilvl="8" w:tplc="0419001B">
      <w:start w:val="1"/>
      <w:numFmt w:val="lowerRoman"/>
      <w:lvlText w:val="%9."/>
      <w:lvlJc w:val="right"/>
      <w:pPr>
        <w:ind w:left="11781" w:hanging="180"/>
      </w:pPr>
    </w:lvl>
  </w:abstractNum>
  <w:abstractNum w:abstractNumId="1">
    <w:nsid w:val="16E158DF"/>
    <w:multiLevelType w:val="hybridMultilevel"/>
    <w:tmpl w:val="F7621E38"/>
    <w:lvl w:ilvl="0" w:tplc="E81E4E94">
      <w:start w:val="1"/>
      <w:numFmt w:val="decimal"/>
      <w:lvlText w:val="%1."/>
      <w:lvlJc w:val="left"/>
      <w:pPr>
        <w:ind w:left="1230" w:hanging="5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10678"/>
    <w:multiLevelType w:val="hybridMultilevel"/>
    <w:tmpl w:val="3D18127C"/>
    <w:lvl w:ilvl="0" w:tplc="6A0EFC2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231B8E"/>
    <w:multiLevelType w:val="hybridMultilevel"/>
    <w:tmpl w:val="CB5053AC"/>
    <w:lvl w:ilvl="0" w:tplc="AE2AFB0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D"/>
    <w:rsid w:val="000057A3"/>
    <w:rsid w:val="00007B31"/>
    <w:rsid w:val="000134FA"/>
    <w:rsid w:val="00016794"/>
    <w:rsid w:val="00031743"/>
    <w:rsid w:val="000320C4"/>
    <w:rsid w:val="0003455F"/>
    <w:rsid w:val="000442BF"/>
    <w:rsid w:val="000516C7"/>
    <w:rsid w:val="0006384B"/>
    <w:rsid w:val="00080D53"/>
    <w:rsid w:val="0008560F"/>
    <w:rsid w:val="00086F35"/>
    <w:rsid w:val="000A28BE"/>
    <w:rsid w:val="000E678B"/>
    <w:rsid w:val="000F1CE8"/>
    <w:rsid w:val="000F5A7D"/>
    <w:rsid w:val="001013C4"/>
    <w:rsid w:val="00105B7E"/>
    <w:rsid w:val="00121A0A"/>
    <w:rsid w:val="00122F62"/>
    <w:rsid w:val="00125A79"/>
    <w:rsid w:val="00130A82"/>
    <w:rsid w:val="00140966"/>
    <w:rsid w:val="001456E8"/>
    <w:rsid w:val="00156C0C"/>
    <w:rsid w:val="00160707"/>
    <w:rsid w:val="00172BB3"/>
    <w:rsid w:val="0017660F"/>
    <w:rsid w:val="001770CA"/>
    <w:rsid w:val="0018599B"/>
    <w:rsid w:val="00187ECE"/>
    <w:rsid w:val="001A4F57"/>
    <w:rsid w:val="001B2F56"/>
    <w:rsid w:val="001B492E"/>
    <w:rsid w:val="001F3DB1"/>
    <w:rsid w:val="001F4254"/>
    <w:rsid w:val="00202A78"/>
    <w:rsid w:val="002159B4"/>
    <w:rsid w:val="00217264"/>
    <w:rsid w:val="00221A9B"/>
    <w:rsid w:val="0022591E"/>
    <w:rsid w:val="002771B3"/>
    <w:rsid w:val="002774ED"/>
    <w:rsid w:val="00284122"/>
    <w:rsid w:val="0028570A"/>
    <w:rsid w:val="002865D3"/>
    <w:rsid w:val="00287FEB"/>
    <w:rsid w:val="002A0944"/>
    <w:rsid w:val="002A1B4E"/>
    <w:rsid w:val="002A3BD2"/>
    <w:rsid w:val="002A5A0D"/>
    <w:rsid w:val="002B5AF7"/>
    <w:rsid w:val="002C02F9"/>
    <w:rsid w:val="002D326A"/>
    <w:rsid w:val="002D6C53"/>
    <w:rsid w:val="002E7E26"/>
    <w:rsid w:val="002F317E"/>
    <w:rsid w:val="002F4767"/>
    <w:rsid w:val="0031028D"/>
    <w:rsid w:val="00320A11"/>
    <w:rsid w:val="00321B15"/>
    <w:rsid w:val="00322412"/>
    <w:rsid w:val="00327A76"/>
    <w:rsid w:val="00371EA4"/>
    <w:rsid w:val="003A1884"/>
    <w:rsid w:val="003B1615"/>
    <w:rsid w:val="003B618E"/>
    <w:rsid w:val="003B7058"/>
    <w:rsid w:val="003C5643"/>
    <w:rsid w:val="003E268D"/>
    <w:rsid w:val="003E6022"/>
    <w:rsid w:val="003E6E66"/>
    <w:rsid w:val="003F20FE"/>
    <w:rsid w:val="00402B72"/>
    <w:rsid w:val="00411BCA"/>
    <w:rsid w:val="004160A3"/>
    <w:rsid w:val="00417CB0"/>
    <w:rsid w:val="00421DE3"/>
    <w:rsid w:val="00436D17"/>
    <w:rsid w:val="0046288F"/>
    <w:rsid w:val="004656C6"/>
    <w:rsid w:val="00471A19"/>
    <w:rsid w:val="00473120"/>
    <w:rsid w:val="00497E26"/>
    <w:rsid w:val="004C5BC3"/>
    <w:rsid w:val="004D19E8"/>
    <w:rsid w:val="004E0F98"/>
    <w:rsid w:val="004E2D46"/>
    <w:rsid w:val="004F5782"/>
    <w:rsid w:val="005070FD"/>
    <w:rsid w:val="00514FC5"/>
    <w:rsid w:val="00530F44"/>
    <w:rsid w:val="005337B1"/>
    <w:rsid w:val="00552D5B"/>
    <w:rsid w:val="005678E0"/>
    <w:rsid w:val="005758D8"/>
    <w:rsid w:val="0057640E"/>
    <w:rsid w:val="005A5A47"/>
    <w:rsid w:val="005E3DB8"/>
    <w:rsid w:val="005E7F26"/>
    <w:rsid w:val="00603A5B"/>
    <w:rsid w:val="0061350A"/>
    <w:rsid w:val="006327A4"/>
    <w:rsid w:val="0064244F"/>
    <w:rsid w:val="0064268F"/>
    <w:rsid w:val="006457E7"/>
    <w:rsid w:val="00647BDC"/>
    <w:rsid w:val="006527C9"/>
    <w:rsid w:val="00654CF2"/>
    <w:rsid w:val="00674593"/>
    <w:rsid w:val="00682BB5"/>
    <w:rsid w:val="00687709"/>
    <w:rsid w:val="00691CA9"/>
    <w:rsid w:val="0069383B"/>
    <w:rsid w:val="00693E74"/>
    <w:rsid w:val="00694128"/>
    <w:rsid w:val="0069432F"/>
    <w:rsid w:val="00695BCD"/>
    <w:rsid w:val="006A25DF"/>
    <w:rsid w:val="006B4081"/>
    <w:rsid w:val="006B606C"/>
    <w:rsid w:val="006C2531"/>
    <w:rsid w:val="006C38D6"/>
    <w:rsid w:val="006D2DC8"/>
    <w:rsid w:val="006E3B34"/>
    <w:rsid w:val="006E4DB4"/>
    <w:rsid w:val="006E625F"/>
    <w:rsid w:val="006F01B3"/>
    <w:rsid w:val="006F244D"/>
    <w:rsid w:val="006F7B84"/>
    <w:rsid w:val="00700275"/>
    <w:rsid w:val="00714350"/>
    <w:rsid w:val="0071705D"/>
    <w:rsid w:val="0074208E"/>
    <w:rsid w:val="00746605"/>
    <w:rsid w:val="00756603"/>
    <w:rsid w:val="007654E1"/>
    <w:rsid w:val="00770B65"/>
    <w:rsid w:val="007A5A4E"/>
    <w:rsid w:val="007A6820"/>
    <w:rsid w:val="007A77D2"/>
    <w:rsid w:val="007B1728"/>
    <w:rsid w:val="007B5B30"/>
    <w:rsid w:val="007B5FA0"/>
    <w:rsid w:val="007C1B21"/>
    <w:rsid w:val="007D244B"/>
    <w:rsid w:val="007D3673"/>
    <w:rsid w:val="007D67A2"/>
    <w:rsid w:val="007E22A3"/>
    <w:rsid w:val="00805729"/>
    <w:rsid w:val="008274D0"/>
    <w:rsid w:val="00840784"/>
    <w:rsid w:val="0084242F"/>
    <w:rsid w:val="00851495"/>
    <w:rsid w:val="008602A1"/>
    <w:rsid w:val="008703BF"/>
    <w:rsid w:val="0089640E"/>
    <w:rsid w:val="008A0667"/>
    <w:rsid w:val="008A07B1"/>
    <w:rsid w:val="008A7625"/>
    <w:rsid w:val="008C209E"/>
    <w:rsid w:val="008C63A4"/>
    <w:rsid w:val="008D4594"/>
    <w:rsid w:val="008F5265"/>
    <w:rsid w:val="008F63F3"/>
    <w:rsid w:val="00924035"/>
    <w:rsid w:val="009371A2"/>
    <w:rsid w:val="00945056"/>
    <w:rsid w:val="00945B01"/>
    <w:rsid w:val="009530CB"/>
    <w:rsid w:val="0096370A"/>
    <w:rsid w:val="00964EE2"/>
    <w:rsid w:val="00965A83"/>
    <w:rsid w:val="00971162"/>
    <w:rsid w:val="00985604"/>
    <w:rsid w:val="00986EE9"/>
    <w:rsid w:val="009919C0"/>
    <w:rsid w:val="009B2BF4"/>
    <w:rsid w:val="009C4BAF"/>
    <w:rsid w:val="009C70C2"/>
    <w:rsid w:val="009D76DC"/>
    <w:rsid w:val="009D7CDD"/>
    <w:rsid w:val="009E1503"/>
    <w:rsid w:val="009E4A31"/>
    <w:rsid w:val="00A007DC"/>
    <w:rsid w:val="00A00D13"/>
    <w:rsid w:val="00A12786"/>
    <w:rsid w:val="00A13416"/>
    <w:rsid w:val="00A13943"/>
    <w:rsid w:val="00A13C56"/>
    <w:rsid w:val="00A2211D"/>
    <w:rsid w:val="00A24EA2"/>
    <w:rsid w:val="00A24F38"/>
    <w:rsid w:val="00A3508E"/>
    <w:rsid w:val="00A364F0"/>
    <w:rsid w:val="00A3748A"/>
    <w:rsid w:val="00A70467"/>
    <w:rsid w:val="00A728F5"/>
    <w:rsid w:val="00AA5B85"/>
    <w:rsid w:val="00AB0644"/>
    <w:rsid w:val="00AC40AF"/>
    <w:rsid w:val="00AF23A1"/>
    <w:rsid w:val="00AF30D0"/>
    <w:rsid w:val="00B22E4C"/>
    <w:rsid w:val="00B36F16"/>
    <w:rsid w:val="00B450C2"/>
    <w:rsid w:val="00B519E8"/>
    <w:rsid w:val="00B6535C"/>
    <w:rsid w:val="00B65897"/>
    <w:rsid w:val="00B66DB0"/>
    <w:rsid w:val="00B73897"/>
    <w:rsid w:val="00B81D30"/>
    <w:rsid w:val="00B83FCF"/>
    <w:rsid w:val="00B94344"/>
    <w:rsid w:val="00B94D25"/>
    <w:rsid w:val="00BA288D"/>
    <w:rsid w:val="00BA4057"/>
    <w:rsid w:val="00BB55F6"/>
    <w:rsid w:val="00BD363D"/>
    <w:rsid w:val="00BD66CD"/>
    <w:rsid w:val="00BD6796"/>
    <w:rsid w:val="00C04149"/>
    <w:rsid w:val="00C0729A"/>
    <w:rsid w:val="00C07439"/>
    <w:rsid w:val="00C07D8B"/>
    <w:rsid w:val="00C22BFD"/>
    <w:rsid w:val="00C30719"/>
    <w:rsid w:val="00C345F8"/>
    <w:rsid w:val="00C55683"/>
    <w:rsid w:val="00C55FAF"/>
    <w:rsid w:val="00C568DB"/>
    <w:rsid w:val="00C7113F"/>
    <w:rsid w:val="00C77C55"/>
    <w:rsid w:val="00C80538"/>
    <w:rsid w:val="00C87EF6"/>
    <w:rsid w:val="00C9385A"/>
    <w:rsid w:val="00C97098"/>
    <w:rsid w:val="00CB0957"/>
    <w:rsid w:val="00CC3EF0"/>
    <w:rsid w:val="00CC7F43"/>
    <w:rsid w:val="00CD0441"/>
    <w:rsid w:val="00CD2B32"/>
    <w:rsid w:val="00CE4B6E"/>
    <w:rsid w:val="00CE690C"/>
    <w:rsid w:val="00CF2A98"/>
    <w:rsid w:val="00D04FF4"/>
    <w:rsid w:val="00D10EC2"/>
    <w:rsid w:val="00D119D3"/>
    <w:rsid w:val="00D438F2"/>
    <w:rsid w:val="00D521D9"/>
    <w:rsid w:val="00D52CED"/>
    <w:rsid w:val="00D72138"/>
    <w:rsid w:val="00D72D2A"/>
    <w:rsid w:val="00D7614C"/>
    <w:rsid w:val="00D7756A"/>
    <w:rsid w:val="00D826B0"/>
    <w:rsid w:val="00D85C9E"/>
    <w:rsid w:val="00DB24B9"/>
    <w:rsid w:val="00DB75DE"/>
    <w:rsid w:val="00DC57F6"/>
    <w:rsid w:val="00DD1228"/>
    <w:rsid w:val="00DF201E"/>
    <w:rsid w:val="00E00EAD"/>
    <w:rsid w:val="00E041D9"/>
    <w:rsid w:val="00E12611"/>
    <w:rsid w:val="00E16BB7"/>
    <w:rsid w:val="00E23326"/>
    <w:rsid w:val="00E37AE1"/>
    <w:rsid w:val="00E540DA"/>
    <w:rsid w:val="00E61512"/>
    <w:rsid w:val="00E82FAC"/>
    <w:rsid w:val="00E8771B"/>
    <w:rsid w:val="00E87DFB"/>
    <w:rsid w:val="00E92CE7"/>
    <w:rsid w:val="00E93D28"/>
    <w:rsid w:val="00E95B44"/>
    <w:rsid w:val="00EA5BF8"/>
    <w:rsid w:val="00EB2DC9"/>
    <w:rsid w:val="00ED1DDC"/>
    <w:rsid w:val="00F302F5"/>
    <w:rsid w:val="00F35A25"/>
    <w:rsid w:val="00F4107C"/>
    <w:rsid w:val="00F46B22"/>
    <w:rsid w:val="00F56EA5"/>
    <w:rsid w:val="00F66F05"/>
    <w:rsid w:val="00F7246F"/>
    <w:rsid w:val="00F735D7"/>
    <w:rsid w:val="00F80DA6"/>
    <w:rsid w:val="00F9150B"/>
    <w:rsid w:val="00F954B4"/>
    <w:rsid w:val="00FA75C8"/>
    <w:rsid w:val="00FB1589"/>
    <w:rsid w:val="00FB2315"/>
    <w:rsid w:val="00FC4CCC"/>
    <w:rsid w:val="00FD2EAD"/>
    <w:rsid w:val="00FD40E5"/>
    <w:rsid w:val="00FE4685"/>
    <w:rsid w:val="00FE46E0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DB82-A3CA-4CFB-96A2-A5A644F9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Милевская Елена Викторовна</cp:lastModifiedBy>
  <cp:revision>3</cp:revision>
  <cp:lastPrinted>2022-01-04T05:39:00Z</cp:lastPrinted>
  <dcterms:created xsi:type="dcterms:W3CDTF">2022-03-18T07:29:00Z</dcterms:created>
  <dcterms:modified xsi:type="dcterms:W3CDTF">2022-03-18T07:31:00Z</dcterms:modified>
</cp:coreProperties>
</file>