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93" w:rsidRPr="00EE2C93" w:rsidRDefault="00EE2C93" w:rsidP="00EE2C93">
      <w:r w:rsidRPr="00EE2C93">
        <w:t>ГЛАВА 2</w:t>
      </w:r>
      <w:r w:rsidRPr="00EE2C93">
        <w:br/>
        <w:t>ПОРЯДОК ПОДАЧИ И РАССМОТРЕНИЯ ОБРАЩЕНИЙ</w:t>
      </w:r>
    </w:p>
    <w:p w:rsidR="00EE2C93" w:rsidRPr="00EE2C93" w:rsidRDefault="00EE2C93" w:rsidP="00EE2C93">
      <w:r w:rsidRPr="00EE2C93">
        <w:t>Статья 10. Порядок подачи обращений и направления их для рассмотрения в соответствии с компетенцией</w:t>
      </w:r>
    </w:p>
    <w:p w:rsidR="00EE2C93" w:rsidRPr="00EE2C93" w:rsidRDefault="00EE2C93" w:rsidP="00EE2C93">
      <w:r w:rsidRPr="00EE2C93">
        <w:t>1. Обращения подаются заявителями в письменной или электронной форме, а также излагаются в устной форме.</w:t>
      </w:r>
    </w:p>
    <w:p w:rsidR="00EE2C93" w:rsidRPr="00EE2C93" w:rsidRDefault="00EE2C93" w:rsidP="00EE2C93">
      <w:r w:rsidRPr="00EE2C93">
        <w:t>Письменные обращения подаются нарочным (курьером), по почте, в ходе личного приема, путем внесения замечаний и (или) предложений в книгу замечаний и предложений.</w:t>
      </w:r>
    </w:p>
    <w:p w:rsidR="00EE2C93" w:rsidRPr="00EE2C93" w:rsidRDefault="00EE2C93" w:rsidP="00EE2C93">
      <w:r w:rsidRPr="00EE2C93">
        <w:t>Устные обращения излагаются в ходе личного приема.</w:t>
      </w:r>
    </w:p>
    <w:p w:rsidR="00EE2C93" w:rsidRPr="00EE2C93" w:rsidRDefault="00EE2C93" w:rsidP="00EE2C93">
      <w:r w:rsidRPr="00EE2C93">
        <w:t>Электронные обращения подаются в порядке, установленном статьей 25 настоящего Закона.</w:t>
      </w:r>
    </w:p>
    <w:p w:rsidR="00EE2C93" w:rsidRPr="00EE2C93" w:rsidRDefault="00EE2C93" w:rsidP="00EE2C93">
      <w:r w:rsidRPr="00EE2C93">
        <w:t>2. Обращения подаются в организации, индивидуальным предпринимателям, к компетенции которых относится решение вопросов, изложенных в обращениях.</w:t>
      </w:r>
    </w:p>
    <w:p w:rsidR="00EE2C93" w:rsidRPr="00EE2C93" w:rsidRDefault="00EE2C93" w:rsidP="00EE2C93">
      <w:r w:rsidRPr="00EE2C93">
        <w:t>3. Организации при поступлении к ним письменных обращений, содержащих вопросы, решение которых не относится к их компетенции,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порядке, установленном настоящим Законом, оставляют обращения без рассмотрения по существу и уведомляют об этом заявителей с разъяснением, в какую организацию и в каком порядке следует обратиться для решения вопросов, изложенных в обращениях.</w:t>
      </w:r>
    </w:p>
    <w:p w:rsidR="00EE2C93" w:rsidRPr="00EE2C93" w:rsidRDefault="00EE2C93" w:rsidP="00EE2C93">
      <w:r w:rsidRPr="00EE2C93">
        <w:t>Письменные обращения, в которых обжалуются судебные постановления, не позднее пяти рабочих дней возвращаются заявителям с разъяснением им порядка обжалования судебных постановлений.</w:t>
      </w:r>
    </w:p>
    <w:p w:rsidR="00EE2C93" w:rsidRPr="00EE2C93" w:rsidRDefault="00EE2C93" w:rsidP="00EE2C93">
      <w:r w:rsidRPr="00EE2C93">
        <w:t>4. Если решение вопросов, изложенных в ходе личного приема, не относится к компетенции организации, в которой проводится личный прием, соответствующие должностные лица не рассматривают обращение по существу, а разъясняют, в какую организацию следует обратиться для решения вопросов, изложенных в обращении.</w:t>
      </w:r>
    </w:p>
    <w:p w:rsidR="00EE2C93" w:rsidRPr="00EE2C93" w:rsidRDefault="00EE2C93" w:rsidP="00EE2C93">
      <w:r w:rsidRPr="00EE2C93">
        <w:t>Если для решения вопроса, изложенного в устном обращении и относящегося к компетенции организации, в которой проводится личный прием, требуются дополнительное изучение и проверка, обращение излагается заявителем в письменной форме и подлежит рассмотрению в порядке, установленном настоящим Законом для письменных обращений.</w:t>
      </w:r>
    </w:p>
    <w:p w:rsidR="00EE2C93" w:rsidRPr="00EE2C93" w:rsidRDefault="00EE2C93" w:rsidP="00EE2C93">
      <w:r w:rsidRPr="00EE2C93">
        <w:t>5. Обращения, содержащие информацию о готовящемся, совершаемом или совершенном преступлении либо ином правонарушении, не позднее пяти рабочих дней направляются организациями, в которые они поступили, в соответствующие правоохранительные или другие государственные органы.</w:t>
      </w:r>
    </w:p>
    <w:p w:rsidR="00EE2C93" w:rsidRPr="00EE2C93" w:rsidRDefault="00EE2C93" w:rsidP="00EE2C93">
      <w:r w:rsidRPr="00EE2C93">
        <w:t>6. Запрещается направлять жалобы в организации, действия (бездействие) которых обжалуются, за исключением случаев, когда рассмотрение такой категории обращений относится к исключительной компетенции этих организаций.</w:t>
      </w:r>
    </w:p>
    <w:p w:rsidR="00EE2C93" w:rsidRPr="00EE2C93" w:rsidRDefault="00EE2C93" w:rsidP="00EE2C93">
      <w:r w:rsidRPr="00EE2C93">
        <w:t>Статья 11. Сроки подачи обращений</w:t>
      </w:r>
    </w:p>
    <w:p w:rsidR="00EE2C93" w:rsidRPr="00EE2C93" w:rsidRDefault="00EE2C93" w:rsidP="00EE2C93">
      <w:r w:rsidRPr="00EE2C93">
        <w:t>1. Подача заявителями заявлений и предложений сроком не ограничивается.</w:t>
      </w:r>
    </w:p>
    <w:p w:rsidR="00EE2C93" w:rsidRPr="00EE2C93" w:rsidRDefault="00EE2C93" w:rsidP="00EE2C93">
      <w:r w:rsidRPr="00EE2C93">
        <w:t>2. Жалобы могут быть поданы заявителями в течение трех лет со дня, когда они узнали или должны были узнать о нарушении их прав, свобод и (или) законных интересов.</w:t>
      </w:r>
    </w:p>
    <w:p w:rsidR="00EE2C93" w:rsidRPr="00EE2C93" w:rsidRDefault="00EE2C93" w:rsidP="00EE2C93">
      <w:r w:rsidRPr="00EE2C93">
        <w:lastRenderedPageBreak/>
        <w:t>В случае, если срок, указанный в части первой настоящего пункта, пропущен по уважительной причине (тяжелое заболевание, инвалидность, длительная командировка и др.), наличие которой подтверждено соответствующими документами, представленными заявителем, этот срок подлежит восстановлению по решению руководителя организации или индивидуального предпринимателя, и жалоба рассматривается в порядке, установленном настоящим Законом.</w:t>
      </w:r>
    </w:p>
    <w:p w:rsidR="00EE2C93" w:rsidRPr="00EE2C93" w:rsidRDefault="00EE2C93" w:rsidP="00EE2C93">
      <w:r w:rsidRPr="00EE2C93">
        <w:t>Статья 12. Требования, предъявляемые к обращениям</w:t>
      </w:r>
    </w:p>
    <w:p w:rsidR="00EE2C93" w:rsidRPr="00EE2C93" w:rsidRDefault="00EE2C93" w:rsidP="00EE2C93">
      <w:r w:rsidRPr="00EE2C93">
        <w:t>1. Обращения излагаются на белорусском или русском языке.</w:t>
      </w:r>
    </w:p>
    <w:p w:rsidR="00EE2C93" w:rsidRPr="00EE2C93" w:rsidRDefault="00EE2C93" w:rsidP="00EE2C93">
      <w:r w:rsidRPr="00EE2C93">
        <w:t>2. Письменные обращения граждан, за исключением указанных в пункте 4 настоящей статьи, должны содержать:</w:t>
      </w:r>
    </w:p>
    <w:p w:rsidR="00EE2C93" w:rsidRPr="00EE2C93" w:rsidRDefault="00EE2C93" w:rsidP="00EE2C93">
      <w:r w:rsidRPr="00EE2C93">
        <w:t>наименование и (или) адрес организации либо должность лица, которым направляется обращение;</w:t>
      </w:r>
    </w:p>
    <w:p w:rsidR="00EE2C93" w:rsidRPr="00EE2C93" w:rsidRDefault="00EE2C93" w:rsidP="00EE2C93">
      <w:r w:rsidRPr="00EE2C93"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EE2C93" w:rsidRPr="00EE2C93" w:rsidRDefault="00EE2C93" w:rsidP="00EE2C93">
      <w:r w:rsidRPr="00EE2C93">
        <w:t>изложение сути обращения;</w:t>
      </w:r>
    </w:p>
    <w:p w:rsidR="00EE2C93" w:rsidRPr="00EE2C93" w:rsidRDefault="00EE2C93" w:rsidP="00EE2C93">
      <w:r w:rsidRPr="00EE2C93">
        <w:t>личную подпись гражданина (граждан).</w:t>
      </w:r>
    </w:p>
    <w:p w:rsidR="00EE2C93" w:rsidRPr="00EE2C93" w:rsidRDefault="00EE2C93" w:rsidP="00EE2C93">
      <w:r w:rsidRPr="00EE2C93">
        <w:t>3. Письменные обращения юридических лиц должны содержать:</w:t>
      </w:r>
    </w:p>
    <w:p w:rsidR="00EE2C93" w:rsidRPr="00EE2C93" w:rsidRDefault="00EE2C93" w:rsidP="00EE2C93">
      <w:r w:rsidRPr="00EE2C93">
        <w:t>наименование и (или) адрес организации либо должность лица, которым направляется обращение;</w:t>
      </w:r>
    </w:p>
    <w:p w:rsidR="00EE2C93" w:rsidRPr="00EE2C93" w:rsidRDefault="00EE2C93" w:rsidP="00EE2C93">
      <w:r w:rsidRPr="00EE2C93">
        <w:t>полное наименование юридического лица и его место нахождения;</w:t>
      </w:r>
    </w:p>
    <w:p w:rsidR="00EE2C93" w:rsidRPr="00EE2C93" w:rsidRDefault="00EE2C93" w:rsidP="00EE2C93">
      <w:r w:rsidRPr="00EE2C93">
        <w:t>изложение сути обращения;</w:t>
      </w:r>
    </w:p>
    <w:p w:rsidR="00EE2C93" w:rsidRPr="00EE2C93" w:rsidRDefault="00EE2C93" w:rsidP="00EE2C93">
      <w:r w:rsidRPr="00EE2C93"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EE2C93" w:rsidRPr="00EE2C93" w:rsidRDefault="00EE2C93" w:rsidP="00EE2C93">
      <w:r w:rsidRPr="00EE2C93">
        <w:t>личную подпись руководителя или лица, уполномоченного в установленном порядке подписывать обращения, заверенную печатью юридического лица.</w:t>
      </w:r>
    </w:p>
    <w:p w:rsidR="00EE2C93" w:rsidRPr="00EE2C93" w:rsidRDefault="00EE2C93" w:rsidP="00EE2C93">
      <w:r w:rsidRPr="00EE2C93">
        <w:t>4. 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:rsidR="00EE2C93" w:rsidRPr="00EE2C93" w:rsidRDefault="00EE2C93" w:rsidP="00EE2C93">
      <w:r w:rsidRPr="00EE2C93">
        <w:t>5. 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EE2C93" w:rsidRPr="00EE2C93" w:rsidRDefault="00EE2C93" w:rsidP="00EE2C93">
      <w:r w:rsidRPr="00EE2C93">
        <w:t>6. К письменным обращениям, подаваемым представителями заявителей, прилагаются документы, подтверждающие их полномочия.</w:t>
      </w:r>
    </w:p>
    <w:p w:rsidR="00EE2C93" w:rsidRPr="00EE2C93" w:rsidRDefault="00EE2C93" w:rsidP="00EE2C93">
      <w:r w:rsidRPr="00EE2C93">
        <w:t>7. 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EE2C93" w:rsidRPr="00EE2C93" w:rsidRDefault="00EE2C93" w:rsidP="00EE2C93">
      <w:r w:rsidRPr="00EE2C93">
        <w:t>Статья 13. Прием и регистрация обращений</w:t>
      </w:r>
    </w:p>
    <w:p w:rsidR="00EE2C93" w:rsidRPr="00EE2C93" w:rsidRDefault="00EE2C93" w:rsidP="00EE2C93">
      <w:r w:rsidRPr="00EE2C93">
        <w:t>1. Обращения, поданные в порядке, установленном настоящим Законом, подлежат обязательному приему и регистрации. Отказ в приеме обращений не допускается.</w:t>
      </w:r>
    </w:p>
    <w:p w:rsidR="00EE2C93" w:rsidRPr="00EE2C93" w:rsidRDefault="00EE2C93" w:rsidP="00EE2C93">
      <w:r w:rsidRPr="00EE2C93">
        <w:t xml:space="preserve">При подаче заявителем нескольких идентичных обращений или обращений, содержащих уточняющие (дополняющие) документы и (или) сведения, до направления ответа (уведомления) </w:t>
      </w:r>
      <w:r w:rsidRPr="00EE2C93">
        <w:lastRenderedPageBreak/>
        <w:t>на первоначальное обращение на такие обращения может направляться общий ответ (уведомление) в сроки, установленные настоящим Законом для рассмотрения первоначально поступившего обращения. В этом случае указанные обращения учитываются как одно обращение.</w:t>
      </w:r>
    </w:p>
    <w:p w:rsidR="00EE2C93" w:rsidRPr="00EE2C93" w:rsidRDefault="00EE2C93" w:rsidP="00EE2C93">
      <w:r w:rsidRPr="00EE2C93">
        <w:t>2. Порядок ведения делопроизводства по обращениям граждан и юридических лиц устанавливается Советом Министров Республики Беларусь.</w:t>
      </w:r>
    </w:p>
    <w:p w:rsidR="00EE2C93" w:rsidRPr="00EE2C93" w:rsidRDefault="00EE2C93" w:rsidP="00EE2C93">
      <w:r w:rsidRPr="00EE2C93">
        <w:t>Статья 14. Рассмотрение обращений по существу</w:t>
      </w:r>
    </w:p>
    <w:p w:rsidR="00EE2C93" w:rsidRPr="00EE2C93" w:rsidRDefault="00EE2C93" w:rsidP="00EE2C93">
      <w:r w:rsidRPr="00EE2C93">
        <w:t>1. Письменные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EE2C93" w:rsidRPr="00EE2C93" w:rsidRDefault="00EE2C93" w:rsidP="00EE2C93">
      <w:r w:rsidRPr="00EE2C93">
        <w:t>В ответах на письменные обращения о предоставлении информации, опубликованной в официальных периодических печатных изданиях,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Интернет, сайтах иных организаций, вместо такой информации могут содержаться название, дата выхода и номер официального периодического печатного издания, другого средства массовой информации, в котором опубликована запрашиваемая информация, либо адрес сайта в глобальной компьютерной сети Интернет, на котором размещена запрашиваемая информация.</w:t>
      </w:r>
    </w:p>
    <w:p w:rsidR="00EE2C93" w:rsidRPr="00EE2C93" w:rsidRDefault="00EE2C93" w:rsidP="00EE2C93">
      <w:r w:rsidRPr="00EE2C93">
        <w:t>Письменные ответы могут не направляться заявителям, если для решения изложенных в обращениях вопросов совершены определенные действия (выполнены работы, оказаны услуги) в присутствии заявителей.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предложений, заверяемых подписями заявителей, или составления отдельного документа, подтверждающего совершение этих действий (выполнение работ, оказание услуг).</w:t>
      </w:r>
    </w:p>
    <w:p w:rsidR="00EE2C93" w:rsidRPr="00EE2C93" w:rsidRDefault="00EE2C93" w:rsidP="00EE2C93">
      <w:r w:rsidRPr="00EE2C93">
        <w:t>2. Устные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обращения.</w:t>
      </w:r>
    </w:p>
    <w:p w:rsidR="00EE2C93" w:rsidRPr="00EE2C93" w:rsidRDefault="00EE2C93" w:rsidP="00EE2C93">
      <w:r w:rsidRPr="00EE2C93">
        <w:t>3. При отсутствии в обращениях каких-либо рекомендаций, требований, ходатайств, сообщений о нарушении актов законодательства, недостатках в работе организаций либо при наличии в них только благодарности такие обращения принимаются к сведению и ответы на них не направляются.</w:t>
      </w:r>
    </w:p>
    <w:p w:rsidR="00EE2C93" w:rsidRPr="00EE2C93" w:rsidRDefault="00EE2C93" w:rsidP="00EE2C93">
      <w:r w:rsidRPr="00EE2C93">
        <w:t>Статья 15. Оставление обращений без рассмотрения по существу</w:t>
      </w:r>
    </w:p>
    <w:p w:rsidR="00EE2C93" w:rsidRPr="00EE2C93" w:rsidRDefault="00EE2C93" w:rsidP="00EE2C93">
      <w:r w:rsidRPr="00EE2C93">
        <w:t>1. Письменные обращения могут быть оставлены без рассмотрения по существу, если:</w:t>
      </w:r>
    </w:p>
    <w:p w:rsidR="00EE2C93" w:rsidRPr="00EE2C93" w:rsidRDefault="00EE2C93" w:rsidP="00EE2C93">
      <w:r w:rsidRPr="00EE2C93">
        <w:t>обращения не соответствуют требованиям, установленным пунктами 1–6 статьи 12 настоящего Закона;</w:t>
      </w:r>
    </w:p>
    <w:p w:rsidR="00EE2C93" w:rsidRPr="00EE2C93" w:rsidRDefault="00EE2C93" w:rsidP="00EE2C93">
      <w:r w:rsidRPr="00EE2C93"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EE2C93" w:rsidRPr="00EE2C93" w:rsidRDefault="00EE2C93" w:rsidP="00EE2C93">
      <w:r w:rsidRPr="00EE2C93">
        <w:lastRenderedPageBreak/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производимых (реализуемых) ими товаров, выполняемых работ, оказываемых услуг;</w:t>
      </w:r>
    </w:p>
    <w:p w:rsidR="00EE2C93" w:rsidRPr="00EE2C93" w:rsidRDefault="00EE2C93" w:rsidP="00EE2C93">
      <w:r w:rsidRPr="00EE2C93">
        <w:t>пропущен без уважительной причины срок подачи жалобы;</w:t>
      </w:r>
    </w:p>
    <w:p w:rsidR="00EE2C93" w:rsidRPr="00EE2C93" w:rsidRDefault="00EE2C93" w:rsidP="00EE2C93">
      <w:r w:rsidRPr="00EE2C93"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EE2C93" w:rsidRPr="00EE2C93" w:rsidRDefault="00EE2C93" w:rsidP="00EE2C93">
      <w:r w:rsidRPr="00EE2C93">
        <w:t>с заявителем прекращена переписка по изложенным в обращении вопросам.</w:t>
      </w:r>
    </w:p>
    <w:p w:rsidR="00EE2C93" w:rsidRPr="00EE2C93" w:rsidRDefault="00EE2C93" w:rsidP="00EE2C93">
      <w:r w:rsidRPr="00EE2C93">
        <w:t>2. Устные обращения могут быть оставлены без рассмотрения по существу, если:</w:t>
      </w:r>
    </w:p>
    <w:p w:rsidR="00EE2C93" w:rsidRPr="00EE2C93" w:rsidRDefault="00EE2C93" w:rsidP="00EE2C93">
      <w:r w:rsidRPr="00EE2C93"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EE2C93" w:rsidRPr="00EE2C93" w:rsidRDefault="00EE2C93" w:rsidP="00EE2C93">
      <w:r w:rsidRPr="00EE2C93">
        <w:t>обращения содержат вопросы, решение которых не относится к компетенции организации, в которой проводится личный прием;</w:t>
      </w:r>
    </w:p>
    <w:p w:rsidR="00EE2C93" w:rsidRPr="00EE2C93" w:rsidRDefault="00EE2C93" w:rsidP="00EE2C93">
      <w:r w:rsidRPr="00EE2C93">
        <w:t>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EE2C93" w:rsidRPr="00EE2C93" w:rsidRDefault="00EE2C93" w:rsidP="00EE2C93">
      <w:r w:rsidRPr="00EE2C93">
        <w:t>заявитель в ходе личного приема допускает употребление нецензурных либо оскорбительных слов или выражений.</w:t>
      </w:r>
    </w:p>
    <w:p w:rsidR="00EE2C93" w:rsidRPr="00EE2C93" w:rsidRDefault="00EE2C93" w:rsidP="00EE2C93">
      <w:r w:rsidRPr="00EE2C93">
        <w:t>3. Решение об оставлении письменного обращения без рассмотрения по существу принимают руководитель организации, индивидуальный предприниматель, к которым поступило обращение, или уполномоченное ими должностное лицо.</w:t>
      </w:r>
    </w:p>
    <w:p w:rsidR="00EE2C93" w:rsidRPr="00EE2C93" w:rsidRDefault="00EE2C93" w:rsidP="00EE2C93">
      <w:r w:rsidRPr="00EE2C93">
        <w:t>4. При оставлении письменного обращения без рассмотрения по существу, за исключением случаев, предусмотренных абзацем седьмым пункта 1 настоящей статьи, статьей 23, частью второй пункта 1 статьи 24 настоящего Закона,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документов, приложенных к обращению.</w:t>
      </w:r>
    </w:p>
    <w:p w:rsidR="00EE2C93" w:rsidRPr="00EE2C93" w:rsidRDefault="00EE2C93" w:rsidP="00EE2C93">
      <w:r w:rsidRPr="00EE2C93">
        <w:t>В случаях, предусмотренных абзацами третьим и четвертым пункта 1 настоящей статьи, за исключением случая, предусмотренного частью второй пункта 1 статьи 24 настоящего Закона, заявителям также разъясняется, в какую организацию и в каком порядке следует обратиться для решения вопросов, изложенных в обращениях.</w:t>
      </w:r>
    </w:p>
    <w:p w:rsidR="00EE2C93" w:rsidRPr="00EE2C93" w:rsidRDefault="00EE2C93" w:rsidP="00EE2C93">
      <w:r w:rsidRPr="00EE2C93">
        <w:t>5. 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:rsidR="00EE2C93" w:rsidRPr="00EE2C93" w:rsidRDefault="00EE2C93" w:rsidP="00EE2C93">
      <w:r w:rsidRPr="00EE2C93">
        <w:t>Статья 16. Отзыв обращения</w:t>
      </w:r>
    </w:p>
    <w:p w:rsidR="00EE2C93" w:rsidRPr="00EE2C93" w:rsidRDefault="00EE2C93" w:rsidP="00EE2C93">
      <w:r w:rsidRPr="00EE2C93">
        <w:t>1. Заявитель имеет право отозвать свое обращение до рассмотрения его по существу путем подачи соответствующего письменного заявления.</w:t>
      </w:r>
    </w:p>
    <w:p w:rsidR="00EE2C93" w:rsidRPr="00EE2C93" w:rsidRDefault="00EE2C93" w:rsidP="00EE2C93">
      <w:r w:rsidRPr="00EE2C93">
        <w:t>2. В случае отзыва заявителем своего обращения организация, индивидуальный предприниматель прекращают рассмотрение этого обращения по существу и возвращают заявителю оригиналы документов, приложенных к обращению.</w:t>
      </w:r>
    </w:p>
    <w:p w:rsidR="00EE2C93" w:rsidRPr="00EE2C93" w:rsidRDefault="00EE2C93" w:rsidP="00EE2C93">
      <w:r w:rsidRPr="00EE2C93">
        <w:lastRenderedPageBreak/>
        <w:t>Статья 17. Сроки при рассмотрении обращений</w:t>
      </w:r>
    </w:p>
    <w:p w:rsidR="00EE2C93" w:rsidRPr="00EE2C93" w:rsidRDefault="00EE2C93" w:rsidP="00EE2C93">
      <w:r w:rsidRPr="00EE2C93">
        <w:t>1. Течение сроков, определяемых месяцами или днями, начинается со дня, следующего за днем регистрации обращения в организации, внесения замечаний и (или) предложений в книгу замечаний и предложений организации, индивидуального предпринимателя.</w:t>
      </w:r>
    </w:p>
    <w:p w:rsidR="00EE2C93" w:rsidRPr="00EE2C93" w:rsidRDefault="00EE2C93" w:rsidP="00EE2C93">
      <w:r w:rsidRPr="00EE2C93">
        <w:t>Течение сроков, определяемых месяцами или днями, исчисляется в месяцах или календарных днях, если иное не установлено настоящим Законом.</w:t>
      </w:r>
    </w:p>
    <w:p w:rsidR="00EE2C93" w:rsidRPr="00EE2C93" w:rsidRDefault="00EE2C93" w:rsidP="00EE2C93">
      <w:r w:rsidRPr="00EE2C93">
        <w:t>Срок рассмотрения обращений, направленных в соответствии с частью первой пункта 3 статьи 10 настоящего Закона в организации для рассмотрения в соответствии с их компетенцией, исчисляется со дня, следующего за днем регистрации обращений в этих организациях.</w:t>
      </w:r>
    </w:p>
    <w:p w:rsidR="00EE2C93" w:rsidRPr="00EE2C93" w:rsidRDefault="00EE2C93" w:rsidP="00EE2C93">
      <w:r w:rsidRPr="00EE2C93">
        <w:t>Сроки рассмотрения обращений, направленных депутату Палаты представителей, члену Совета Республики Национального собрания Республики Беларусь, депутату местного Совета депутатов, отсутствующим в связи с отпуском, временной нетрудоспособностью, служебной командировкой, исчисляются со дня, следующего за днем окончания отпуска, временной нетрудоспособности, служебной командировки.</w:t>
      </w:r>
    </w:p>
    <w:p w:rsidR="00EE2C93" w:rsidRPr="00EE2C93" w:rsidRDefault="00EE2C93" w:rsidP="00EE2C93">
      <w:r w:rsidRPr="00EE2C93">
        <w:t>2. Срок рассмотрения обращений, исчисляемый месяцами, истекает в соответствующее число последнего месяца этого срока. Если окончание срока, исчисляемого месяцами, приходится на месяц, в котором нет соответствующего числа, то срок рассмотрения обращений истекает в последний день этого месяца.</w:t>
      </w:r>
    </w:p>
    <w:p w:rsidR="00EE2C93" w:rsidRPr="00EE2C93" w:rsidRDefault="00EE2C93" w:rsidP="00EE2C93">
      <w:r w:rsidRPr="00EE2C93">
        <w:t>Если последний день срока рассмотрения обращений приходится на нерабочий день, то днем истечения срока считается первый следующий за ним рабочий день.</w:t>
      </w:r>
    </w:p>
    <w:p w:rsidR="00EE2C93" w:rsidRPr="00EE2C93" w:rsidRDefault="00EE2C93" w:rsidP="00EE2C93">
      <w:r w:rsidRPr="00EE2C93">
        <w:t>3. Письменные обращения должны быть рассмотрены не позднее пятнадцати дней, а обращения, требующие дополнительного изучения и проверки, – не позднее одного месяца, если иной срок не установлен законодательными актами.</w:t>
      </w:r>
    </w:p>
    <w:p w:rsidR="00EE2C93" w:rsidRPr="00EE2C93" w:rsidRDefault="00EE2C93" w:rsidP="00EE2C93">
      <w:r w:rsidRPr="00EE2C93">
        <w:t>В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EE2C93" w:rsidRPr="00EE2C93" w:rsidRDefault="00EE2C93" w:rsidP="00EE2C93">
      <w:r w:rsidRPr="00EE2C93">
        <w:t>Статья 18. Требования к письменным ответам (уведомлениям) на письменные обращения</w:t>
      </w:r>
    </w:p>
    <w:p w:rsidR="00EE2C93" w:rsidRPr="00EE2C93" w:rsidRDefault="00EE2C93" w:rsidP="00EE2C93">
      <w:r w:rsidRPr="00EE2C93">
        <w:t>1. Письменные ответы (уведомления) на письменные обращения излагаются на языке обращения. Письменные ответы должны быть обоснованными и мотивированными (при необходимости – со ссылками на нормы актов законодательства), содержать конкретные формулировки, опровергающие или подтверждающие доводы заявителей.</w:t>
      </w:r>
    </w:p>
    <w:p w:rsidR="00EE2C93" w:rsidRPr="00EE2C93" w:rsidRDefault="00EE2C93" w:rsidP="00EE2C93">
      <w:r w:rsidRPr="00EE2C93">
        <w:t>В письменных ответах на жалобы в отношении действий (бездействия) организаций, индивидуальных предпринимателей и их работников должны содержаться анализ и оценка указанных действий (бездействия), информация о принятых мерах в случае признания жалоб обоснованными.</w:t>
      </w:r>
    </w:p>
    <w:p w:rsidR="00EE2C93" w:rsidRPr="00EE2C93" w:rsidRDefault="00EE2C93" w:rsidP="00EE2C93">
      <w:r w:rsidRPr="00EE2C93">
        <w:t>В случае, если в письменных ответах на письменные обращения содержатся решения о полном или частичном отказе в удовлетворении обращений, в таких ответах указывается порядок их обжалования.</w:t>
      </w:r>
    </w:p>
    <w:p w:rsidR="00EE2C93" w:rsidRPr="00EE2C93" w:rsidRDefault="00EE2C93" w:rsidP="00EE2C93">
      <w:r w:rsidRPr="00EE2C93">
        <w:lastRenderedPageBreak/>
        <w:t>2. Письменные ответы (уведомления) на письменные обращения подписываются руководителем организации, индивидуальным предпринимателем или уполномоченными ими должностными лицами.</w:t>
      </w:r>
    </w:p>
    <w:p w:rsidR="00EE2C93" w:rsidRPr="00EE2C93" w:rsidRDefault="00EE2C93" w:rsidP="00EE2C93">
      <w:r w:rsidRPr="00EE2C93">
        <w:t>Статья 19. Расходы, связанные с рассмотрением обращений</w:t>
      </w:r>
    </w:p>
    <w:p w:rsidR="00EE2C93" w:rsidRPr="00EE2C93" w:rsidRDefault="00EE2C93" w:rsidP="00EE2C93">
      <w:r w:rsidRPr="00EE2C93">
        <w:t>1. Обращения рассматриваются без взимания платы.</w:t>
      </w:r>
    </w:p>
    <w:p w:rsidR="00EE2C93" w:rsidRPr="00EE2C93" w:rsidRDefault="00EE2C93" w:rsidP="00EE2C93">
      <w:r w:rsidRPr="00EE2C93">
        <w:t>2. Расходы, понесенные организациями, индивидуальными предпринимателями в связи с рассмотрением систематически направляемых (три и более раза в течение года) необоснованных обращений в одну и ту же организацию, к одному и тому же индивидуальному предпринимателю от одного и того же заявителя, а также 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расходы, расходы, связанные с выездом на место рассмотрения обращения, и другие расходы, 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:rsidR="00EE2C93" w:rsidRPr="00EE2C93" w:rsidRDefault="00EE2C93" w:rsidP="00EE2C93">
      <w:r w:rsidRPr="00EE2C93">
        <w:t>3. Порядок расчета расходов, указанных в пункте 2 настоящей статьи, устанавливается Советом Министров Республики Беларусь.</w:t>
      </w:r>
    </w:p>
    <w:p w:rsidR="00EE2C93" w:rsidRPr="00EE2C93" w:rsidRDefault="00EE2C93" w:rsidP="00EE2C93">
      <w:r w:rsidRPr="00EE2C93">
        <w:t>Статья 20. Обжалование ответов на обращения</w:t>
      </w:r>
    </w:p>
    <w:p w:rsidR="00EE2C93" w:rsidRPr="00EE2C93" w:rsidRDefault="00EE2C93" w:rsidP="00EE2C93">
      <w:r w:rsidRPr="00EE2C93">
        <w:t>1. 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EE2C93" w:rsidRPr="00EE2C93" w:rsidRDefault="00EE2C93" w:rsidP="00EE2C93">
      <w:r w:rsidRPr="00EE2C93">
        <w:t>Информация о наименовании, месте нахождения и режиме работы вышестоящих организаций размещается в организациях в общедоступных местах (на информационных стендах, табло и (или) иным способом).</w:t>
      </w:r>
    </w:p>
    <w:p w:rsidR="00EE2C93" w:rsidRPr="00EE2C93" w:rsidRDefault="00EE2C93" w:rsidP="00EE2C93">
      <w:r w:rsidRPr="00EE2C93">
        <w:t>2.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организациям, рассматривавшим обращение по существу, обязательное для исполнения предписание о надлежащем решении этих вопросов, о чем уведомляет заявителя. Организация, получившая такое предписание, должна исполнить его в указанный в предписании срок, но не позднее одного месяца и в течение трех рабочих дней сообщить об этом в вышестоящую организацию, а также направить ответ заявителю.</w:t>
      </w:r>
    </w:p>
    <w:p w:rsidR="00EE2C93" w:rsidRPr="00EE2C93" w:rsidRDefault="00EE2C93" w:rsidP="00EE2C93">
      <w:r w:rsidRPr="00EE2C93">
        <w:t>3.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EE2C93" w:rsidRPr="00EE2C93" w:rsidRDefault="00EE2C93" w:rsidP="00EE2C93">
      <w:r w:rsidRPr="00EE2C93">
        <w:t>4. 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EE2C93" w:rsidRPr="00EE2C93" w:rsidRDefault="00EE2C93" w:rsidP="00EE2C93">
      <w:r w:rsidRPr="00EE2C93">
        <w:t>5. Рассмотрение вышестоящей организацией жалобы по существу осуществляется в порядке и сроки, установленные настоящим Законом для рассмотрения обращений.</w:t>
      </w:r>
    </w:p>
    <w:p w:rsidR="00EE2C93" w:rsidRPr="00EE2C93" w:rsidRDefault="00EE2C93" w:rsidP="00EE2C93">
      <w:r w:rsidRPr="00EE2C93">
        <w:t>6. 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0622C2" w:rsidRDefault="000622C2">
      <w:bookmarkStart w:id="0" w:name="_GoBack"/>
      <w:bookmarkEnd w:id="0"/>
    </w:p>
    <w:sectPr w:rsidR="0006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1"/>
    <w:rsid w:val="000622C2"/>
    <w:rsid w:val="005C3C61"/>
    <w:rsid w:val="00E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B792E-329C-4A42-9CDF-E8CF815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2615</Words>
  <Characters>14908</Characters>
  <Application>Microsoft Office Word</Application>
  <DocSecurity>0</DocSecurity>
  <Lines>124</Lines>
  <Paragraphs>34</Paragraphs>
  <ScaleCrop>false</ScaleCrop>
  <Company>SPecialiST RePack</Company>
  <LinksUpToDate>false</LinksUpToDate>
  <CharactersWithSpaces>17489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Климович Олег Чеславович</dc:creator>
  <cp:keywords/>
  <dc:description/>
  <cp:lastModifiedBy>Климович Олег Чеславович</cp:lastModifiedBy>
  <cp:revision>3</cp:revision>
  <dcterms:created xsi:type="dcterms:W3CDTF">2025-10-24T07:54:00Z</dcterms:created>
  <dcterms:modified xsi:type="dcterms:W3CDTF">2025-10-24T07:54:00Z</dcterms:modified>
</cp:coreProperties>
</file>