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AF" w:rsidRDefault="00FC5EAF" w:rsidP="00FC5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Арендные жилые помещения типовых потребительских качеств государственного жилищного фонда, подлежащие предоставлению по заявлениям граждан </w:t>
      </w:r>
    </w:p>
    <w:p w:rsidR="00FC5EAF" w:rsidRPr="00321B28" w:rsidRDefault="00FC5EAF" w:rsidP="00FC5EAF">
      <w:pPr>
        <w:shd w:val="clear" w:color="auto" w:fill="FFFFFF"/>
        <w:spacing w:before="240" w:after="240"/>
        <w:jc w:val="both"/>
        <w:rPr>
          <w:b w:val="0"/>
          <w:color w:val="343434"/>
          <w:sz w:val="30"/>
          <w:szCs w:val="30"/>
        </w:rPr>
      </w:pPr>
      <w:r w:rsidRPr="00321B28">
        <w:rPr>
          <w:b w:val="0"/>
          <w:color w:val="212529"/>
          <w:sz w:val="30"/>
          <w:szCs w:val="30"/>
          <w:shd w:val="clear" w:color="auto" w:fill="FFFFFF"/>
        </w:rPr>
        <w:t>С </w:t>
      </w:r>
      <w:r>
        <w:rPr>
          <w:b w:val="0"/>
          <w:color w:val="212529"/>
          <w:sz w:val="30"/>
          <w:szCs w:val="30"/>
          <w:shd w:val="clear" w:color="auto" w:fill="FFFFFF"/>
        </w:rPr>
        <w:t>13.04.</w:t>
      </w:r>
      <w:r w:rsidRPr="001638CF">
        <w:rPr>
          <w:rStyle w:val="a5"/>
          <w:sz w:val="30"/>
          <w:szCs w:val="30"/>
          <w:shd w:val="clear" w:color="auto" w:fill="FFFFFF"/>
        </w:rPr>
        <w:t>2026 (в течение 15 календарных дней) будут приниматься заявления граждан</w:t>
      </w:r>
      <w:r w:rsidRPr="001638CF">
        <w:rPr>
          <w:rStyle w:val="a5"/>
          <w:sz w:val="36"/>
          <w:szCs w:val="36"/>
          <w:shd w:val="clear" w:color="auto" w:fill="FFFFFF"/>
        </w:rPr>
        <w:t xml:space="preserve"> </w:t>
      </w:r>
      <w:r w:rsidRPr="00321B28">
        <w:rPr>
          <w:rStyle w:val="a5"/>
          <w:sz w:val="30"/>
          <w:szCs w:val="30"/>
          <w:shd w:val="clear" w:color="auto" w:fill="FFFFFF"/>
        </w:rPr>
        <w:t>на</w:t>
      </w:r>
      <w:r w:rsidRPr="001638CF">
        <w:rPr>
          <w:rStyle w:val="a5"/>
          <w:sz w:val="36"/>
          <w:szCs w:val="36"/>
          <w:shd w:val="clear" w:color="auto" w:fill="FFFFFF"/>
        </w:rPr>
        <w:t> </w:t>
      </w:r>
      <w:r w:rsidRPr="00321B28">
        <w:rPr>
          <w:b w:val="0"/>
          <w:color w:val="212529"/>
          <w:sz w:val="30"/>
          <w:szCs w:val="30"/>
          <w:shd w:val="clear" w:color="auto" w:fill="FFFFFF"/>
        </w:rPr>
        <w:t>осуществление административной процедуры, предусмотренной подпунктом 1.1.18 пункта 1 Перечня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 апреля 2010 г. № 200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992"/>
        <w:gridCol w:w="2097"/>
        <w:gridCol w:w="851"/>
        <w:gridCol w:w="1134"/>
        <w:gridCol w:w="2438"/>
        <w:gridCol w:w="4585"/>
      </w:tblGrid>
      <w:tr w:rsidR="00257E0A" w:rsidTr="0063013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0A" w:rsidRDefault="00257E0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  <w:p w:rsidR="00257E0A" w:rsidRDefault="00257E0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0A" w:rsidRDefault="00257E0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Адрес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0A" w:rsidRDefault="00257E0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Кол-во </w:t>
            </w:r>
          </w:p>
          <w:p w:rsidR="00257E0A" w:rsidRDefault="00257E0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комнат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0A" w:rsidRDefault="00257E0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Степень</w:t>
            </w:r>
          </w:p>
          <w:p w:rsidR="00257E0A" w:rsidRDefault="00257E0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0A" w:rsidRDefault="00257E0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0A" w:rsidRDefault="00257E0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Общая </w:t>
            </w:r>
          </w:p>
          <w:p w:rsidR="00257E0A" w:rsidRDefault="00257E0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0A" w:rsidRDefault="00257E0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Стоимость аренды </w:t>
            </w:r>
          </w:p>
          <w:p w:rsidR="00257E0A" w:rsidRDefault="00257E0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 месяц (без </w:t>
            </w:r>
          </w:p>
          <w:p w:rsidR="00257E0A" w:rsidRDefault="00257E0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учета коммунальных платежей)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0A" w:rsidRDefault="00257E0A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Обращаться</w:t>
            </w:r>
          </w:p>
        </w:tc>
      </w:tr>
      <w:tr w:rsidR="0063013D" w:rsidTr="0063013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г..Круглое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ул.Гагарина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д.4А, кв.19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Благоустроенное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39,1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63,36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Служба «Одно окно»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Круглянский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райисполком,</w:t>
            </w:r>
          </w:p>
          <w:p w:rsidR="0063013D" w:rsidRDefault="0063013D" w:rsidP="0063013D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34, 1 </w:t>
            </w:r>
            <w:proofErr w:type="spellStart"/>
            <w:proofErr w:type="gramStart"/>
            <w:r>
              <w:rPr>
                <w:b w:val="0"/>
                <w:sz w:val="24"/>
                <w:szCs w:val="24"/>
                <w:lang w:eastAsia="en-US"/>
              </w:rPr>
              <w:t>эт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.,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каб.16 (в течение 15 календарных дней со дня опубликования и (или) размещения на официальном сайте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Круглянского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райисполкома</w:t>
            </w:r>
          </w:p>
        </w:tc>
      </w:tr>
      <w:tr w:rsidR="0063013D" w:rsidTr="0063013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spacing w:line="24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Круглянский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аг.Комсеничи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ул.Молодёжная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</w:p>
          <w:p w:rsidR="0063013D" w:rsidRDefault="0063013D" w:rsidP="0063013D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д. 28, кв.5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Благоустроенное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61,22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49,60 руб.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D" w:rsidRDefault="0063013D" w:rsidP="0063013D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Служба «Одно окно»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Круглянский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райисполком,</w:t>
            </w:r>
          </w:p>
          <w:p w:rsidR="0063013D" w:rsidRDefault="0063013D" w:rsidP="0063013D">
            <w:pPr>
              <w:spacing w:line="276" w:lineRule="auto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34, 1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эт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., каб.16 (в течение 15 календарных дней со дня опубликования и (или) размещения на официальном сайте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Круглянского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райисполкома</w:t>
            </w:r>
          </w:p>
        </w:tc>
      </w:tr>
    </w:tbl>
    <w:p w:rsidR="0053010F" w:rsidRDefault="00456F29">
      <w: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53010F" w:rsidSect="00554A6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6C"/>
    <w:rsid w:val="000B3740"/>
    <w:rsid w:val="000E4BCC"/>
    <w:rsid w:val="00115AD2"/>
    <w:rsid w:val="00165610"/>
    <w:rsid w:val="001707FF"/>
    <w:rsid w:val="00196CE6"/>
    <w:rsid w:val="001E71E6"/>
    <w:rsid w:val="002361CE"/>
    <w:rsid w:val="0025279A"/>
    <w:rsid w:val="00257E0A"/>
    <w:rsid w:val="00294D4C"/>
    <w:rsid w:val="002C1A12"/>
    <w:rsid w:val="00301E66"/>
    <w:rsid w:val="00354ABA"/>
    <w:rsid w:val="003C1934"/>
    <w:rsid w:val="003E2C77"/>
    <w:rsid w:val="00431D65"/>
    <w:rsid w:val="00456F29"/>
    <w:rsid w:val="004D4EC1"/>
    <w:rsid w:val="004F0712"/>
    <w:rsid w:val="0051446F"/>
    <w:rsid w:val="0053010F"/>
    <w:rsid w:val="00554A61"/>
    <w:rsid w:val="005565D4"/>
    <w:rsid w:val="005626BB"/>
    <w:rsid w:val="005862BE"/>
    <w:rsid w:val="005C0BA5"/>
    <w:rsid w:val="0063013D"/>
    <w:rsid w:val="00752540"/>
    <w:rsid w:val="00866DCF"/>
    <w:rsid w:val="00880B1C"/>
    <w:rsid w:val="00932DAE"/>
    <w:rsid w:val="00954AFE"/>
    <w:rsid w:val="00957142"/>
    <w:rsid w:val="00971655"/>
    <w:rsid w:val="00987B27"/>
    <w:rsid w:val="009C73C4"/>
    <w:rsid w:val="009D6ACF"/>
    <w:rsid w:val="00A84F7C"/>
    <w:rsid w:val="00AB3F51"/>
    <w:rsid w:val="00AD0C29"/>
    <w:rsid w:val="00B61FDD"/>
    <w:rsid w:val="00B83AB4"/>
    <w:rsid w:val="00BA1D0B"/>
    <w:rsid w:val="00BE1C94"/>
    <w:rsid w:val="00CB096C"/>
    <w:rsid w:val="00CD5B94"/>
    <w:rsid w:val="00D01166"/>
    <w:rsid w:val="00D26933"/>
    <w:rsid w:val="00D35F3A"/>
    <w:rsid w:val="00D41E3D"/>
    <w:rsid w:val="00D4720F"/>
    <w:rsid w:val="00D65B11"/>
    <w:rsid w:val="00D82D6E"/>
    <w:rsid w:val="00D92F2F"/>
    <w:rsid w:val="00D97243"/>
    <w:rsid w:val="00DF0B42"/>
    <w:rsid w:val="00E1510E"/>
    <w:rsid w:val="00E355E2"/>
    <w:rsid w:val="00E77C45"/>
    <w:rsid w:val="00F36C68"/>
    <w:rsid w:val="00F87EB5"/>
    <w:rsid w:val="00F908A8"/>
    <w:rsid w:val="00FB112E"/>
    <w:rsid w:val="00FB4EE6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E01E4-92E0-4000-A51A-CA102BA5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A61"/>
    <w:pPr>
      <w:spacing w:after="0" w:line="240" w:lineRule="auto"/>
    </w:pPr>
    <w:rPr>
      <w:rFonts w:ascii="Times New Roman" w:eastAsia="Times New Roman" w:hAnsi="Times New Roman" w:cs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A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AB4"/>
    <w:rPr>
      <w:rFonts w:ascii="Tahoma" w:eastAsia="Times New Roman" w:hAnsi="Tahoma" w:cs="Tahoma"/>
      <w:b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FC5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B8481-B860-4F0C-B5FA-3E27B56A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KRUG_55_3</cp:lastModifiedBy>
  <cp:revision>2</cp:revision>
  <cp:lastPrinted>2026-04-09T08:51:00Z</cp:lastPrinted>
  <dcterms:created xsi:type="dcterms:W3CDTF">2026-04-09T08:54:00Z</dcterms:created>
  <dcterms:modified xsi:type="dcterms:W3CDTF">2026-04-09T08:54:00Z</dcterms:modified>
</cp:coreProperties>
</file>