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3C2" w:rsidRDefault="002B2FF4" w:rsidP="00AA7E6E">
      <w:pPr>
        <w:spacing w:line="240" w:lineRule="auto"/>
        <w:ind w:firstLine="709"/>
        <w:jc w:val="both"/>
      </w:pPr>
      <w:r>
        <w:t>Круглянский сельский исполнительный комитет в рамках реализации Указа Президента Республики Беларусь от 24 марта 2021 г. № 116 «Об отчуждении жилых домов в сельской местности и совершенствовании работы с пустующими домами» информирует о продаже пустующих домов, расположенных на территории Круглянского сельсовета: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84"/>
        <w:gridCol w:w="4195"/>
        <w:gridCol w:w="2375"/>
      </w:tblGrid>
      <w:tr w:rsidR="002B2FF4" w:rsidTr="002B2FF4">
        <w:tc>
          <w:tcPr>
            <w:tcW w:w="3284" w:type="dxa"/>
          </w:tcPr>
          <w:p w:rsidR="002B2FF4" w:rsidRPr="002B2FF4" w:rsidRDefault="002B2FF4" w:rsidP="002B2FF4">
            <w:pPr>
              <w:jc w:val="both"/>
              <w:rPr>
                <w:sz w:val="26"/>
                <w:szCs w:val="26"/>
              </w:rPr>
            </w:pPr>
            <w:r w:rsidRPr="002B2FF4">
              <w:rPr>
                <w:sz w:val="26"/>
                <w:szCs w:val="26"/>
              </w:rPr>
              <w:t xml:space="preserve">Адрес пустующего дома </w:t>
            </w:r>
          </w:p>
        </w:tc>
        <w:tc>
          <w:tcPr>
            <w:tcW w:w="4195" w:type="dxa"/>
          </w:tcPr>
          <w:p w:rsidR="002B2FF4" w:rsidRPr="002B2FF4" w:rsidRDefault="002B2FF4" w:rsidP="002B2FF4">
            <w:pPr>
              <w:jc w:val="both"/>
              <w:rPr>
                <w:sz w:val="26"/>
                <w:szCs w:val="26"/>
              </w:rPr>
            </w:pPr>
            <w:r w:rsidRPr="002B2FF4">
              <w:rPr>
                <w:sz w:val="26"/>
                <w:szCs w:val="26"/>
              </w:rPr>
              <w:t xml:space="preserve">Характеристика пустующего дома </w:t>
            </w:r>
          </w:p>
        </w:tc>
        <w:tc>
          <w:tcPr>
            <w:tcW w:w="2375" w:type="dxa"/>
          </w:tcPr>
          <w:p w:rsidR="002B2FF4" w:rsidRPr="002B2FF4" w:rsidRDefault="002B2FF4" w:rsidP="002B2FF4">
            <w:pPr>
              <w:jc w:val="both"/>
              <w:rPr>
                <w:sz w:val="26"/>
                <w:szCs w:val="26"/>
              </w:rPr>
            </w:pPr>
            <w:r w:rsidRPr="002B2FF4">
              <w:rPr>
                <w:sz w:val="26"/>
                <w:szCs w:val="26"/>
              </w:rPr>
              <w:t>Цена пустующего дома, рублей</w:t>
            </w:r>
          </w:p>
        </w:tc>
      </w:tr>
      <w:tr w:rsidR="002B2FF4" w:rsidTr="002B2FF4">
        <w:tc>
          <w:tcPr>
            <w:tcW w:w="3284" w:type="dxa"/>
          </w:tcPr>
          <w:p w:rsidR="002B2FF4" w:rsidRPr="002B2FF4" w:rsidRDefault="002B2FF4" w:rsidP="002B2FF4">
            <w:pPr>
              <w:jc w:val="both"/>
              <w:rPr>
                <w:sz w:val="26"/>
                <w:szCs w:val="26"/>
              </w:rPr>
            </w:pPr>
            <w:r w:rsidRPr="002B2FF4">
              <w:rPr>
                <w:sz w:val="26"/>
                <w:szCs w:val="26"/>
              </w:rPr>
              <w:t>Могилёвская область, Круглянский район, Круглянский сельсовет, д. Скураты</w:t>
            </w:r>
          </w:p>
        </w:tc>
        <w:tc>
          <w:tcPr>
            <w:tcW w:w="4195" w:type="dxa"/>
          </w:tcPr>
          <w:p w:rsidR="002B2FF4" w:rsidRDefault="002B2FF4" w:rsidP="002B2F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Одноэтажный бревенчатый дом площадью 50 кв. м. </w:t>
            </w:r>
          </w:p>
          <w:p w:rsidR="002B2FF4" w:rsidRPr="002B2FF4" w:rsidRDefault="002B2FF4" w:rsidP="002B2F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износ 55%</w:t>
            </w:r>
          </w:p>
        </w:tc>
        <w:tc>
          <w:tcPr>
            <w:tcW w:w="2375" w:type="dxa"/>
          </w:tcPr>
          <w:p w:rsidR="002B2FF4" w:rsidRPr="002B2FF4" w:rsidRDefault="002B2FF4" w:rsidP="002B2F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45,00</w:t>
            </w:r>
          </w:p>
        </w:tc>
      </w:tr>
    </w:tbl>
    <w:p w:rsidR="002B2FF4" w:rsidRDefault="002B2FF4" w:rsidP="00AA7E6E">
      <w:pPr>
        <w:spacing w:after="0"/>
        <w:ind w:firstLine="709"/>
        <w:jc w:val="both"/>
      </w:pPr>
      <w:r>
        <w:t>Заявки принимаются в течение 30 календарных дней со дня опубликования указанной информации по адресу: г. Круглое, ул. </w:t>
      </w:r>
      <w:proofErr w:type="gramStart"/>
      <w:r>
        <w:t>Советская</w:t>
      </w:r>
      <w:proofErr w:type="gramEnd"/>
      <w:r>
        <w:t>, д. 34, Круглянский сельский исполнительный комитет (тел. для справок: +375 2234 79553).</w:t>
      </w:r>
    </w:p>
    <w:p w:rsidR="002B2FF4" w:rsidRDefault="002B2FF4" w:rsidP="00AA7E6E">
      <w:pPr>
        <w:spacing w:after="0"/>
        <w:ind w:firstLine="709"/>
        <w:jc w:val="both"/>
      </w:pPr>
      <w:r>
        <w:t>Претендент на покупку пустующего дома до истечения 30 календарных дней со дня опубликования сведений о прямой продаже пустующего дома представляет лично либо через своего представителя  в сельский исполнительный комитет следующие документы:</w:t>
      </w:r>
    </w:p>
    <w:p w:rsidR="002B2FF4" w:rsidRDefault="00AA7E6E" w:rsidP="00AA7E6E">
      <w:pPr>
        <w:spacing w:after="0"/>
        <w:ind w:firstLine="709"/>
        <w:jc w:val="both"/>
      </w:pPr>
      <w:r>
        <w:t>заявку на покупку пустующего жилого дома по форме, утвержденной Государственным комитетом по имуществу;</w:t>
      </w:r>
    </w:p>
    <w:p w:rsidR="00AA7E6E" w:rsidRDefault="00AA7E6E" w:rsidP="00AA7E6E">
      <w:pPr>
        <w:spacing w:after="0"/>
        <w:ind w:firstLine="709"/>
        <w:jc w:val="both"/>
      </w:pPr>
      <w:r>
        <w:t>гражданином – копия документа, удостоверяющего личность;</w:t>
      </w:r>
    </w:p>
    <w:p w:rsidR="00AA7E6E" w:rsidRDefault="00AA7E6E" w:rsidP="00AA7E6E">
      <w:pPr>
        <w:spacing w:after="0"/>
        <w:ind w:firstLine="709"/>
        <w:jc w:val="both"/>
      </w:pPr>
      <w:r>
        <w:t>представителем гражданина – доверенность;</w:t>
      </w:r>
    </w:p>
    <w:p w:rsidR="00AA7E6E" w:rsidRDefault="00AA7E6E" w:rsidP="00AA7E6E">
      <w:pPr>
        <w:spacing w:after="0"/>
        <w:ind w:firstLine="709"/>
        <w:jc w:val="both"/>
      </w:pPr>
      <w:r>
        <w:t>индивидуальным предпринимателем – копия свидетельства о государственной регистрации;</w:t>
      </w:r>
    </w:p>
    <w:p w:rsidR="00AA7E6E" w:rsidRDefault="00AA7E6E" w:rsidP="00EB528F">
      <w:pPr>
        <w:spacing w:after="0"/>
        <w:ind w:firstLine="709"/>
        <w:jc w:val="both"/>
      </w:pPr>
      <w:r>
        <w:t>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</w:r>
    </w:p>
    <w:p w:rsidR="00AA7E6E" w:rsidRDefault="00AA7E6E" w:rsidP="00AA7E6E">
      <w:pPr>
        <w:spacing w:after="0"/>
        <w:ind w:firstLine="709"/>
        <w:jc w:val="both"/>
      </w:pPr>
      <w:proofErr w:type="gramStart"/>
      <w:r>
        <w:t xml:space="preserve">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в течение года до подачи заявки) либо иное эквивалентное доказательство юридического статуса в соответствии с </w:t>
      </w:r>
      <w:r>
        <w:lastRenderedPageBreak/>
        <w:t>законодательством страны происхождения с переводом на белорусский или русский язык (верность перевода или подлинность подписи переводчика</w:t>
      </w:r>
      <w:r w:rsidR="00EB528F">
        <w:t xml:space="preserve"> должны быть засвидетельствованы нотариусом или лицом, уполномоченным</w:t>
      </w:r>
      <w:proofErr w:type="gramEnd"/>
      <w:r w:rsidR="00EB528F">
        <w:t xml:space="preserve">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</w:t>
      </w:r>
      <w:r w:rsidR="00EB528F">
        <w:t>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</w:t>
      </w:r>
      <w:r w:rsidR="00EB528F">
        <w:t>.</w:t>
      </w:r>
    </w:p>
    <w:p w:rsidR="00EB528F" w:rsidRDefault="00EB528F" w:rsidP="00AA7E6E">
      <w:pPr>
        <w:spacing w:after="0"/>
        <w:ind w:firstLine="709"/>
        <w:jc w:val="both"/>
      </w:pPr>
      <w:r>
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законодательством.</w:t>
      </w:r>
    </w:p>
    <w:p w:rsidR="00EB528F" w:rsidRDefault="00EB528F" w:rsidP="00AA7E6E">
      <w:pPr>
        <w:spacing w:after="0"/>
        <w:ind w:firstLine="709"/>
        <w:jc w:val="both"/>
      </w:pPr>
      <w:r>
        <w:t>В случае поступления двух заявок от претендентов на покупку пустующего дома его продажа осуществляется по результатам аукциона с начальной ценой 1 базовая величина.</w:t>
      </w:r>
    </w:p>
    <w:p w:rsidR="00EB528F" w:rsidRDefault="00EB528F" w:rsidP="00AA7E6E">
      <w:pPr>
        <w:spacing w:after="0"/>
        <w:ind w:firstLine="709"/>
        <w:jc w:val="both"/>
      </w:pPr>
    </w:p>
    <w:p w:rsidR="00AA7E6E" w:rsidRDefault="00AA7E6E" w:rsidP="002B2FF4">
      <w:pPr>
        <w:ind w:firstLine="709"/>
        <w:jc w:val="both"/>
      </w:pPr>
    </w:p>
    <w:p w:rsidR="00AA7E6E" w:rsidRDefault="00AA7E6E" w:rsidP="002B2FF4">
      <w:pPr>
        <w:ind w:firstLine="709"/>
        <w:jc w:val="both"/>
      </w:pPr>
      <w:bookmarkStart w:id="0" w:name="_GoBack"/>
      <w:bookmarkEnd w:id="0"/>
    </w:p>
    <w:sectPr w:rsidR="00AA7E6E" w:rsidSect="00DD0B21">
      <w:pgSz w:w="11906" w:h="16838"/>
      <w:pgMar w:top="1134" w:right="567" w:bottom="1134" w:left="1701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FF4"/>
    <w:rsid w:val="002B2FF4"/>
    <w:rsid w:val="009923C2"/>
    <w:rsid w:val="00AA7E6E"/>
    <w:rsid w:val="00DD0B21"/>
    <w:rsid w:val="00EB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F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F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Круглянский</dc:creator>
  <cp:lastModifiedBy>Круглянский</cp:lastModifiedBy>
  <cp:revision>1</cp:revision>
  <dcterms:created xsi:type="dcterms:W3CDTF">2026-09-07T08:42:00Z</dcterms:created>
  <dcterms:modified xsi:type="dcterms:W3CDTF">2026-09-07T09:11:00Z</dcterms:modified>
</cp:coreProperties>
</file>