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CA" w:rsidRPr="00135FCA" w:rsidRDefault="00D313CA" w:rsidP="00D3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35FCA">
        <w:rPr>
          <w:rFonts w:ascii="Times New Roman" w:hAnsi="Times New Roman" w:cs="Times New Roman"/>
          <w:sz w:val="30"/>
          <w:szCs w:val="30"/>
        </w:rPr>
        <w:t>Тетеринский</w:t>
      </w:r>
      <w:proofErr w:type="spellEnd"/>
      <w:r w:rsidRPr="00135FCA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в рамках реализации Указа Президента Республики Беларусь от 24 марта 2021г. № 116 «Об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 w:cs="Times New Roman"/>
          <w:sz w:val="30"/>
          <w:szCs w:val="30"/>
        </w:rPr>
        <w:t xml:space="preserve"> информирует о продаже пустующего дома</w:t>
      </w:r>
      <w:r w:rsidRPr="00135FCA">
        <w:rPr>
          <w:rFonts w:ascii="Times New Roman" w:hAnsi="Times New Roman" w:cs="Times New Roman"/>
          <w:sz w:val="30"/>
          <w:szCs w:val="30"/>
        </w:rPr>
        <w:t>, распол</w:t>
      </w:r>
      <w:r>
        <w:rPr>
          <w:rFonts w:ascii="Times New Roman" w:hAnsi="Times New Roman" w:cs="Times New Roman"/>
          <w:sz w:val="30"/>
          <w:szCs w:val="30"/>
        </w:rPr>
        <w:t>оженного</w:t>
      </w:r>
      <w:r w:rsidRPr="00135FCA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Pr="00135FCA">
        <w:rPr>
          <w:rFonts w:ascii="Times New Roman" w:hAnsi="Times New Roman" w:cs="Times New Roman"/>
          <w:sz w:val="30"/>
          <w:szCs w:val="30"/>
        </w:rPr>
        <w:t>Тетеринского</w:t>
      </w:r>
      <w:proofErr w:type="spellEnd"/>
      <w:r w:rsidRPr="00135FCA">
        <w:rPr>
          <w:rFonts w:ascii="Times New Roman" w:hAnsi="Times New Roman" w:cs="Times New Roman"/>
          <w:sz w:val="30"/>
          <w:szCs w:val="30"/>
        </w:rPr>
        <w:t xml:space="preserve"> сельсовета: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394"/>
        <w:gridCol w:w="1843"/>
      </w:tblGrid>
      <w:tr w:rsidR="00D313CA" w:rsidRPr="00135FCA" w:rsidTr="00CE66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CA" w:rsidRPr="009B3B88" w:rsidRDefault="00D313CA" w:rsidP="00CE66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>Адрес пустующего дома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CA" w:rsidRPr="009B3B88" w:rsidRDefault="00D313CA" w:rsidP="00CE66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>Характеристика пустующего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CA" w:rsidRPr="006F6BC8" w:rsidRDefault="00D313CA" w:rsidP="00CE66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пустующего дома, рублей</w:t>
            </w:r>
          </w:p>
        </w:tc>
      </w:tr>
      <w:tr w:rsidR="00D313CA" w:rsidRPr="00135FCA" w:rsidTr="00CE66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CA" w:rsidRPr="009B3B88" w:rsidRDefault="00D313CA" w:rsidP="00CE66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>Могилёвская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B88">
              <w:rPr>
                <w:rFonts w:ascii="Times New Roman" w:hAnsi="Times New Roman" w:cs="Times New Roman"/>
                <w:sz w:val="28"/>
                <w:szCs w:val="28"/>
              </w:rPr>
              <w:t>Круглянский</w:t>
            </w:r>
            <w:proofErr w:type="spellEnd"/>
            <w:r w:rsidRPr="009B3B8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B88">
              <w:rPr>
                <w:rFonts w:ascii="Times New Roman" w:hAnsi="Times New Roman" w:cs="Times New Roman"/>
                <w:sz w:val="28"/>
                <w:szCs w:val="28"/>
              </w:rPr>
              <w:t>Тетеринский</w:t>
            </w:r>
            <w:proofErr w:type="spellEnd"/>
            <w:r w:rsidRPr="009B3B8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13CA" w:rsidRPr="007210DC" w:rsidRDefault="00D313CA" w:rsidP="00CE6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д.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CA" w:rsidRPr="009B3B88" w:rsidRDefault="00D313CA" w:rsidP="00CE66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одноэтажный бревенчатый дом площадью  56</w:t>
            </w: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 xml:space="preserve">,0 кв. 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износ 6</w:t>
            </w:r>
            <w:r w:rsidRPr="001B478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B3B88">
              <w:rPr>
                <w:rFonts w:ascii="Times New Roman" w:hAnsi="Times New Roman" w:cs="Times New Roman"/>
                <w:sz w:val="28"/>
                <w:szCs w:val="28"/>
              </w:rPr>
              <w:t xml:space="preserve">сарай бревенчатый,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износ 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CA" w:rsidRPr="009B3B88" w:rsidRDefault="00D313CA" w:rsidP="00CE66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</w:tbl>
    <w:p w:rsidR="00D313CA" w:rsidRDefault="00D313CA" w:rsidP="00D313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ab/>
        <w:t xml:space="preserve">Заявки принимаются в течение 30 календарных дней со дня опубликования указанной </w:t>
      </w:r>
      <w:r>
        <w:rPr>
          <w:rFonts w:ascii="Times New Roman" w:hAnsi="Times New Roman" w:cs="Times New Roman"/>
          <w:sz w:val="30"/>
          <w:szCs w:val="30"/>
        </w:rPr>
        <w:t xml:space="preserve">информации по адресу: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Тетерино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</w:p>
    <w:p w:rsidR="00D313CA" w:rsidRPr="00135FCA" w:rsidRDefault="00D313CA" w:rsidP="00D313C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>
        <w:rPr>
          <w:rFonts w:ascii="Times New Roman" w:hAnsi="Times New Roman" w:cs="Times New Roman"/>
          <w:sz w:val="30"/>
          <w:szCs w:val="30"/>
        </w:rPr>
        <w:t>Школьная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д. 7, </w:t>
      </w:r>
      <w:proofErr w:type="spellStart"/>
      <w:r>
        <w:rPr>
          <w:rFonts w:ascii="Times New Roman" w:hAnsi="Times New Roman" w:cs="Times New Roman"/>
          <w:sz w:val="30"/>
          <w:szCs w:val="30"/>
        </w:rPr>
        <w:t>Тетеринский</w:t>
      </w:r>
      <w:proofErr w:type="spellEnd"/>
      <w:r w:rsidRPr="00135FCA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(тел. для справок: 8 2234 74431, 8 2234 74432</w:t>
      </w:r>
      <w:r w:rsidRPr="00135FCA">
        <w:rPr>
          <w:rFonts w:ascii="Times New Roman" w:hAnsi="Times New Roman" w:cs="Times New Roman"/>
          <w:sz w:val="30"/>
          <w:szCs w:val="30"/>
        </w:rPr>
        <w:t>).</w:t>
      </w:r>
    </w:p>
    <w:p w:rsidR="00D313CA" w:rsidRPr="00135FCA" w:rsidRDefault="00D313CA" w:rsidP="00D313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ab/>
        <w:t>Претендент на покупку пустующего дома до истечения 30 календарных дней со дня опубликования сведений о прямой продаже пустующего дома представляет лично либо через своего представителя в сельский исполнительный комитет следующие документы:</w:t>
      </w:r>
    </w:p>
    <w:p w:rsidR="00D313CA" w:rsidRPr="00135FCA" w:rsidRDefault="00D313CA" w:rsidP="00D313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ab/>
        <w:t>заявку на покупку пустующего жилого дома по форме, утвержденной Государственным комитетом  по имуществу;</w:t>
      </w:r>
    </w:p>
    <w:p w:rsidR="00D313CA" w:rsidRPr="00135FCA" w:rsidRDefault="00D313CA" w:rsidP="00D313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ab/>
        <w:t>гражданином – копия документа, удостоверяющего личность;</w:t>
      </w:r>
    </w:p>
    <w:p w:rsidR="00D313CA" w:rsidRPr="00135FCA" w:rsidRDefault="00D313CA" w:rsidP="00D3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>представителем гражданина – доверенность;</w:t>
      </w:r>
    </w:p>
    <w:p w:rsidR="00D313CA" w:rsidRPr="00135FCA" w:rsidRDefault="00D313CA" w:rsidP="00D31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>индивидуальным предпринимателем – копия свидетельства о государственной регистрации;</w:t>
      </w:r>
    </w:p>
    <w:p w:rsidR="00D313CA" w:rsidRDefault="00D313CA" w:rsidP="00D313C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</w:p>
    <w:p w:rsidR="00D313CA" w:rsidRDefault="00D313CA" w:rsidP="00D313C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35FCA">
        <w:rPr>
          <w:rFonts w:ascii="Times New Roman" w:hAnsi="Times New Roman" w:cs="Times New Roman"/>
          <w:spacing w:val="-8"/>
          <w:sz w:val="30"/>
          <w:szCs w:val="30"/>
        </w:rPr>
        <w:t>юридическим лицом, или документ, подтверждающий полномочия должностного</w:t>
      </w:r>
      <w:r w:rsidRPr="00135FCA">
        <w:rPr>
          <w:rFonts w:ascii="Times New Roman" w:hAnsi="Times New Roman" w:cs="Times New Roman"/>
          <w:sz w:val="30"/>
          <w:szCs w:val="30"/>
        </w:rPr>
        <w:t xml:space="preserve"> лица, копии документов, подтверждающих государственную </w:t>
      </w:r>
      <w:r w:rsidRPr="00135FCA">
        <w:rPr>
          <w:rFonts w:ascii="Times New Roman" w:hAnsi="Times New Roman" w:cs="Times New Roman"/>
          <w:spacing w:val="-4"/>
          <w:sz w:val="30"/>
          <w:szCs w:val="30"/>
        </w:rPr>
        <w:t xml:space="preserve">регистрацию юридического лица, </w:t>
      </w:r>
      <w:proofErr w:type="gramStart"/>
      <w:r w:rsidRPr="00135FCA">
        <w:rPr>
          <w:rFonts w:ascii="Times New Roman" w:hAnsi="Times New Roman" w:cs="Times New Roman"/>
          <w:spacing w:val="-4"/>
          <w:sz w:val="30"/>
          <w:szCs w:val="30"/>
        </w:rPr>
        <w:t>без</w:t>
      </w:r>
      <w:proofErr w:type="gramEnd"/>
      <w:r w:rsidRPr="00135FCA">
        <w:rPr>
          <w:rFonts w:ascii="Times New Roman" w:hAnsi="Times New Roman" w:cs="Times New Roman"/>
          <w:spacing w:val="-4"/>
          <w:sz w:val="30"/>
          <w:szCs w:val="30"/>
        </w:rPr>
        <w:t xml:space="preserve"> нотариального </w:t>
      </w:r>
    </w:p>
    <w:p w:rsidR="00D313CA" w:rsidRPr="00135FCA" w:rsidRDefault="00D313CA" w:rsidP="00D313C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pacing w:val="-4"/>
          <w:sz w:val="30"/>
          <w:szCs w:val="30"/>
        </w:rPr>
        <w:t>засвидетельствования</w:t>
      </w:r>
      <w:r w:rsidRPr="00135FCA">
        <w:rPr>
          <w:rFonts w:ascii="Times New Roman" w:hAnsi="Times New Roman" w:cs="Times New Roman"/>
          <w:sz w:val="30"/>
          <w:szCs w:val="30"/>
        </w:rPr>
        <w:t>, документ с указанием банковских реквизитов юридического лица;</w:t>
      </w:r>
    </w:p>
    <w:p w:rsidR="00D313CA" w:rsidRPr="00135FCA" w:rsidRDefault="00D313CA" w:rsidP="00D313C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35FCA">
        <w:rPr>
          <w:rFonts w:ascii="Times New Roman" w:hAnsi="Times New Roman" w:cs="Times New Roman"/>
          <w:sz w:val="30"/>
          <w:szCs w:val="30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135FCA">
        <w:rPr>
          <w:rFonts w:ascii="Times New Roman" w:hAnsi="Times New Roman" w:cs="Times New Roman"/>
          <w:bCs/>
          <w:sz w:val="30"/>
          <w:szCs w:val="30"/>
        </w:rPr>
        <w:t xml:space="preserve">(верность перевода или подлинность подписи переводчика должны быть засвидетельствованы нотариусом или лицом, </w:t>
      </w:r>
      <w:r w:rsidRPr="00135FCA">
        <w:rPr>
          <w:rFonts w:ascii="Times New Roman" w:hAnsi="Times New Roman" w:cs="Times New Roman"/>
          <w:bCs/>
          <w:sz w:val="30"/>
          <w:szCs w:val="30"/>
        </w:rPr>
        <w:lastRenderedPageBreak/>
        <w:t>уполномоченным</w:t>
      </w:r>
      <w:proofErr w:type="gramEnd"/>
      <w:r w:rsidRPr="00135FCA">
        <w:rPr>
          <w:rFonts w:ascii="Times New Roman" w:hAnsi="Times New Roman" w:cs="Times New Roman"/>
          <w:bCs/>
          <w:sz w:val="30"/>
          <w:szCs w:val="30"/>
        </w:rPr>
        <w:t xml:space="preserve"> совершать нотариальные действия)</w:t>
      </w:r>
      <w:r w:rsidRPr="00135FCA">
        <w:rPr>
          <w:rFonts w:ascii="Times New Roman" w:hAnsi="Times New Roman" w:cs="Times New Roman"/>
          <w:sz w:val="30"/>
          <w:szCs w:val="30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135FCA">
        <w:rPr>
          <w:rFonts w:ascii="Times New Roman" w:hAnsi="Times New Roman" w:cs="Times New Roman"/>
          <w:bCs/>
          <w:sz w:val="30"/>
          <w:szCs w:val="30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135FCA">
        <w:rPr>
          <w:rFonts w:ascii="Times New Roman" w:hAnsi="Times New Roman" w:cs="Times New Roman"/>
          <w:sz w:val="30"/>
          <w:szCs w:val="30"/>
        </w:rPr>
        <w:t>.</w:t>
      </w:r>
    </w:p>
    <w:p w:rsidR="00D313CA" w:rsidRPr="00135FCA" w:rsidRDefault="00D313CA" w:rsidP="00D313C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D313CA" w:rsidRPr="00135FCA" w:rsidRDefault="00D313CA" w:rsidP="00D313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ab/>
        <w:t>В случае поступления двух заявок от претендентов на покупку пустующего дома его продажа осуществляется по р</w:t>
      </w:r>
      <w:r>
        <w:rPr>
          <w:rFonts w:ascii="Times New Roman" w:hAnsi="Times New Roman" w:cs="Times New Roman"/>
          <w:sz w:val="30"/>
          <w:szCs w:val="30"/>
        </w:rPr>
        <w:t>езультатам аукциона</w:t>
      </w:r>
      <w:r w:rsidRPr="00135FCA">
        <w:rPr>
          <w:rFonts w:ascii="Times New Roman" w:hAnsi="Times New Roman" w:cs="Times New Roman"/>
          <w:sz w:val="30"/>
          <w:szCs w:val="30"/>
        </w:rPr>
        <w:t>.</w:t>
      </w:r>
    </w:p>
    <w:p w:rsidR="00D313CA" w:rsidRPr="00135FCA" w:rsidRDefault="00D313CA" w:rsidP="00D313CA">
      <w:pPr>
        <w:rPr>
          <w:rFonts w:ascii="Times New Roman" w:hAnsi="Times New Roman" w:cs="Times New Roman"/>
          <w:sz w:val="30"/>
          <w:szCs w:val="30"/>
        </w:rPr>
      </w:pPr>
      <w:r w:rsidRPr="00135FCA">
        <w:rPr>
          <w:rFonts w:ascii="Times New Roman" w:hAnsi="Times New Roman" w:cs="Times New Roman"/>
          <w:sz w:val="30"/>
          <w:szCs w:val="30"/>
        </w:rPr>
        <w:tab/>
      </w:r>
    </w:p>
    <w:p w:rsidR="00EE7917" w:rsidRDefault="00EE7917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EE7917" w:rsidRDefault="00EE7917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7917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Фото </w:t>
      </w:r>
    </w:p>
    <w:p w:rsidR="00406A4B" w:rsidRDefault="00D313CA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д. </w:t>
      </w:r>
      <w:proofErr w:type="spellStart"/>
      <w:r>
        <w:rPr>
          <w:rFonts w:ascii="Times New Roman" w:hAnsi="Times New Roman" w:cs="Times New Roman"/>
          <w:sz w:val="30"/>
          <w:szCs w:val="30"/>
        </w:rPr>
        <w:t>Кунцы</w:t>
      </w:r>
      <w:proofErr w:type="spellEnd"/>
      <w:r>
        <w:rPr>
          <w:rFonts w:ascii="Times New Roman" w:hAnsi="Times New Roman" w:cs="Times New Roman"/>
          <w:sz w:val="30"/>
          <w:szCs w:val="30"/>
        </w:rPr>
        <w:t>, д. 22</w:t>
      </w:r>
    </w:p>
    <w:p w:rsidR="00EE7917" w:rsidRDefault="00EE7917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7917" w:rsidRDefault="00EE7917" w:rsidP="00135F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313CA" w:rsidRPr="00D313CA" w:rsidRDefault="00D313CA" w:rsidP="00D31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3973A" wp14:editId="0A2D7F77">
            <wp:extent cx="4008474" cy="2693501"/>
            <wp:effectExtent l="133350" t="114300" r="144780" b="164465"/>
            <wp:docPr id="1" name="Рисунок 1" descr="D:\КОПОЯ С\Рабочий стол\Все фото\Фото домов и деревьев\деревья и дома кунцы\DSC01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ПОЯ С\Рабочий стол\Все фото\Фото домов и деревьев\деревья и дома кунцы\DSC01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68" cy="2751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B3B88" w:rsidRDefault="009B3B88">
      <w:pPr>
        <w:rPr>
          <w:sz w:val="30"/>
          <w:szCs w:val="30"/>
        </w:rPr>
      </w:pPr>
    </w:p>
    <w:sectPr w:rsidR="009B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0A"/>
    <w:rsid w:val="00003B0A"/>
    <w:rsid w:val="00015DE4"/>
    <w:rsid w:val="00094EE0"/>
    <w:rsid w:val="000F5B54"/>
    <w:rsid w:val="00135FCA"/>
    <w:rsid w:val="001E6DFB"/>
    <w:rsid w:val="00234AF6"/>
    <w:rsid w:val="00406A4B"/>
    <w:rsid w:val="00441D40"/>
    <w:rsid w:val="00464EB5"/>
    <w:rsid w:val="004A70B7"/>
    <w:rsid w:val="0057322F"/>
    <w:rsid w:val="00585FC6"/>
    <w:rsid w:val="005E55CD"/>
    <w:rsid w:val="00623FA3"/>
    <w:rsid w:val="00643CCA"/>
    <w:rsid w:val="006460DB"/>
    <w:rsid w:val="006607F8"/>
    <w:rsid w:val="006A588C"/>
    <w:rsid w:val="006C1499"/>
    <w:rsid w:val="006E7C46"/>
    <w:rsid w:val="00872ECC"/>
    <w:rsid w:val="00887778"/>
    <w:rsid w:val="008C33F9"/>
    <w:rsid w:val="008D2EE0"/>
    <w:rsid w:val="008E7DCD"/>
    <w:rsid w:val="009A4636"/>
    <w:rsid w:val="009A7809"/>
    <w:rsid w:val="009B3B88"/>
    <w:rsid w:val="00A04B54"/>
    <w:rsid w:val="00A07231"/>
    <w:rsid w:val="00A1193F"/>
    <w:rsid w:val="00A17E01"/>
    <w:rsid w:val="00A41B84"/>
    <w:rsid w:val="00A93915"/>
    <w:rsid w:val="00AD1C3F"/>
    <w:rsid w:val="00AF1595"/>
    <w:rsid w:val="00B85A5A"/>
    <w:rsid w:val="00C27BFE"/>
    <w:rsid w:val="00C5683E"/>
    <w:rsid w:val="00C8208E"/>
    <w:rsid w:val="00CA2A71"/>
    <w:rsid w:val="00D11EC8"/>
    <w:rsid w:val="00D22549"/>
    <w:rsid w:val="00D313CA"/>
    <w:rsid w:val="00D64696"/>
    <w:rsid w:val="00D93D1B"/>
    <w:rsid w:val="00D95ACB"/>
    <w:rsid w:val="00DE4E1B"/>
    <w:rsid w:val="00E346D9"/>
    <w:rsid w:val="00EC091D"/>
    <w:rsid w:val="00EE0FA7"/>
    <w:rsid w:val="00EE18E6"/>
    <w:rsid w:val="00EE7917"/>
    <w:rsid w:val="00F24E71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DB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46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60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64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8"/>
    <w:semiHidden/>
    <w:locked/>
    <w:rsid w:val="00C5683E"/>
    <w:rPr>
      <w:rFonts w:ascii="Calibri" w:eastAsia="Calibri" w:hAnsi="Calibri"/>
      <w:sz w:val="28"/>
      <w:szCs w:val="28"/>
      <w:shd w:val="clear" w:color="auto" w:fill="FFFFFF"/>
      <w:lang w:eastAsia="ru-RU"/>
    </w:rPr>
  </w:style>
  <w:style w:type="paragraph" w:styleId="a8">
    <w:name w:val="Body Text"/>
    <w:basedOn w:val="a"/>
    <w:link w:val="a7"/>
    <w:semiHidden/>
    <w:rsid w:val="00C5683E"/>
    <w:pPr>
      <w:widowControl w:val="0"/>
      <w:shd w:val="clear" w:color="auto" w:fill="FFFFFF"/>
      <w:spacing w:after="0" w:line="347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C5683E"/>
  </w:style>
  <w:style w:type="character" w:styleId="a9">
    <w:name w:val="Hyperlink"/>
    <w:basedOn w:val="a0"/>
    <w:uiPriority w:val="99"/>
    <w:semiHidden/>
    <w:unhideWhenUsed/>
    <w:rsid w:val="001E6D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DB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46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60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64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8"/>
    <w:semiHidden/>
    <w:locked/>
    <w:rsid w:val="00C5683E"/>
    <w:rPr>
      <w:rFonts w:ascii="Calibri" w:eastAsia="Calibri" w:hAnsi="Calibri"/>
      <w:sz w:val="28"/>
      <w:szCs w:val="28"/>
      <w:shd w:val="clear" w:color="auto" w:fill="FFFFFF"/>
      <w:lang w:eastAsia="ru-RU"/>
    </w:rPr>
  </w:style>
  <w:style w:type="paragraph" w:styleId="a8">
    <w:name w:val="Body Text"/>
    <w:basedOn w:val="a"/>
    <w:link w:val="a7"/>
    <w:semiHidden/>
    <w:rsid w:val="00C5683E"/>
    <w:pPr>
      <w:widowControl w:val="0"/>
      <w:shd w:val="clear" w:color="auto" w:fill="FFFFFF"/>
      <w:spacing w:after="0" w:line="347" w:lineRule="exact"/>
      <w:jc w:val="both"/>
    </w:pPr>
    <w:rPr>
      <w:rFonts w:ascii="Calibri" w:eastAsia="Calibri" w:hAnsi="Calibri"/>
      <w:sz w:val="28"/>
      <w:szCs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C5683E"/>
  </w:style>
  <w:style w:type="character" w:styleId="a9">
    <w:name w:val="Hyperlink"/>
    <w:basedOn w:val="a0"/>
    <w:uiPriority w:val="99"/>
    <w:semiHidden/>
    <w:unhideWhenUsed/>
    <w:rsid w:val="001E6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A644-0114-46D1-8FEC-25E34218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Тетерино</dc:creator>
  <cp:keywords/>
  <dc:description/>
  <cp:lastModifiedBy>Тетерино</cp:lastModifiedBy>
  <cp:revision>52</cp:revision>
  <cp:lastPrinted>2022-10-06T09:52:00Z</cp:lastPrinted>
  <dcterms:created xsi:type="dcterms:W3CDTF">2021-10-18T12:07:00Z</dcterms:created>
  <dcterms:modified xsi:type="dcterms:W3CDTF">2026-04-02T05:59:00Z</dcterms:modified>
</cp:coreProperties>
</file>