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6784F" w14:textId="77777777" w:rsidR="00662966" w:rsidRDefault="00662966" w:rsidP="00662966">
      <w:pPr>
        <w:pStyle w:val="a8"/>
        <w:framePr w:w="9634" w:h="14518" w:hRule="exact" w:wrap="none" w:vAnchor="page" w:hAnchor="page" w:x="1156" w:y="1506"/>
        <w:shd w:val="clear" w:color="auto" w:fill="auto"/>
        <w:spacing w:line="260" w:lineRule="exact"/>
        <w:ind w:left="20"/>
      </w:pPr>
      <w:bookmarkStart w:id="0" w:name="_GoBack"/>
      <w:bookmarkEnd w:id="0"/>
      <w:r>
        <w:t>Если вас обманули по телефону: краткий алгоритм действий</w:t>
      </w:r>
    </w:p>
    <w:p w14:paraId="74823F05" w14:textId="77777777" w:rsidR="00662966" w:rsidRDefault="00662966" w:rsidP="00662966">
      <w:pPr>
        <w:pStyle w:val="1"/>
        <w:framePr w:w="9634" w:h="14518" w:hRule="exact" w:wrap="none" w:vAnchor="page" w:hAnchor="page" w:x="1156" w:y="1506"/>
        <w:shd w:val="clear" w:color="auto" w:fill="auto"/>
        <w:spacing w:line="349" w:lineRule="exact"/>
        <w:ind w:left="20" w:right="20" w:firstLine="700"/>
        <w:jc w:val="both"/>
      </w:pPr>
    </w:p>
    <w:p w14:paraId="43B8983B" w14:textId="77777777" w:rsidR="00DB4302" w:rsidRDefault="00957B4F" w:rsidP="00662966">
      <w:pPr>
        <w:pStyle w:val="1"/>
        <w:framePr w:w="9634" w:h="14518" w:hRule="exact" w:wrap="none" w:vAnchor="page" w:hAnchor="page" w:x="1156" w:y="1506"/>
        <w:shd w:val="clear" w:color="auto" w:fill="auto"/>
        <w:spacing w:line="349" w:lineRule="exact"/>
        <w:ind w:left="20" w:right="20" w:firstLine="700"/>
        <w:jc w:val="both"/>
      </w:pPr>
      <w:r>
        <w:t>На территории Могилевской области в текущем году наблюдается снижение количества зарегистрированных киберпреступлений.</w:t>
      </w:r>
    </w:p>
    <w:p w14:paraId="1BB4DB30" w14:textId="77777777" w:rsidR="00DB4302" w:rsidRDefault="00957B4F" w:rsidP="00662966">
      <w:pPr>
        <w:pStyle w:val="1"/>
        <w:framePr w:w="9634" w:h="14518" w:hRule="exact" w:wrap="none" w:vAnchor="page" w:hAnchor="page" w:x="1156" w:y="1506"/>
        <w:shd w:val="clear" w:color="auto" w:fill="auto"/>
        <w:spacing w:after="303" w:line="346" w:lineRule="exact"/>
        <w:ind w:left="20" w:right="20" w:firstLine="700"/>
        <w:jc w:val="both"/>
      </w:pPr>
      <w:r>
        <w:t>Проводимая широкомасштабная воспитательно-профилактическая работа с населением в целом позволила несколько стабилизировать криминогенную обстановку в сфере противодействия киберпреступности на территории Могилевской области. Несмотря на это, необходимо понимать, какие действия следует предпринять при общении с мошенниками.</w:t>
      </w:r>
    </w:p>
    <w:p w14:paraId="04498C6B" w14:textId="77777777" w:rsidR="00DB4302" w:rsidRDefault="00957B4F" w:rsidP="00662966">
      <w:pPr>
        <w:pStyle w:val="1"/>
        <w:framePr w:w="9634" w:h="14518" w:hRule="exact" w:wrap="none" w:vAnchor="page" w:hAnchor="page" w:x="1156" w:y="1506"/>
        <w:shd w:val="clear" w:color="auto" w:fill="auto"/>
        <w:spacing w:after="294" w:line="342" w:lineRule="exact"/>
        <w:ind w:left="20" w:right="20" w:firstLine="700"/>
        <w:jc w:val="both"/>
      </w:pPr>
      <w:r>
        <w:rPr>
          <w:rStyle w:val="0pt1"/>
        </w:rPr>
        <w:t xml:space="preserve">Прекратите контакт. </w:t>
      </w:r>
      <w:r>
        <w:t>Немедленно завершите разговор и заблокируйте номер. Любые «проверки», «возвраты» и «секретные операции» - продолжение мошенничества.</w:t>
      </w:r>
    </w:p>
    <w:p w14:paraId="149C9F65" w14:textId="77777777" w:rsidR="00DB4302" w:rsidRDefault="00957B4F" w:rsidP="00662966">
      <w:pPr>
        <w:pStyle w:val="1"/>
        <w:framePr w:w="9634" w:h="14518" w:hRule="exact" w:wrap="none" w:vAnchor="page" w:hAnchor="page" w:x="1156" w:y="1506"/>
        <w:shd w:val="clear" w:color="auto" w:fill="auto"/>
        <w:spacing w:after="306" w:line="349" w:lineRule="exact"/>
        <w:ind w:left="20" w:right="20" w:firstLine="700"/>
        <w:jc w:val="both"/>
      </w:pPr>
      <w:r>
        <w:rPr>
          <w:rStyle w:val="0pt1"/>
        </w:rPr>
        <w:t xml:space="preserve">Срочно свяжитесь с банком. </w:t>
      </w:r>
      <w:r>
        <w:t>Позвоните по официальному номеру. Попросите охлаждение транзакций, отмену/оспаривание операций, блокировку карт и доступа, смену лимитов и паролей.</w:t>
      </w:r>
    </w:p>
    <w:p w14:paraId="579B93D9" w14:textId="77777777" w:rsidR="00DB4302" w:rsidRDefault="00957B4F" w:rsidP="00662966">
      <w:pPr>
        <w:pStyle w:val="1"/>
        <w:framePr w:w="9634" w:h="14518" w:hRule="exact" w:wrap="none" w:vAnchor="page" w:hAnchor="page" w:x="1156" w:y="1506"/>
        <w:shd w:val="clear" w:color="auto" w:fill="auto"/>
        <w:spacing w:after="300" w:line="342" w:lineRule="exact"/>
        <w:ind w:left="20" w:right="20" w:firstLine="700"/>
        <w:jc w:val="both"/>
      </w:pPr>
      <w:r>
        <w:rPr>
          <w:rStyle w:val="0pt1"/>
        </w:rPr>
        <w:t xml:space="preserve">Если деньги передали курьеру или наличными. </w:t>
      </w:r>
      <w:r>
        <w:t>Немедленно обращайтесь в милицию. Максимально подробно опишите курьера, место и время передачи, возможные камеры и маршрут.</w:t>
      </w:r>
    </w:p>
    <w:p w14:paraId="0683C17B" w14:textId="77777777" w:rsidR="00DB4302" w:rsidRDefault="00957B4F" w:rsidP="00662966">
      <w:pPr>
        <w:pStyle w:val="1"/>
        <w:framePr w:w="9634" w:h="14518" w:hRule="exact" w:wrap="none" w:vAnchor="page" w:hAnchor="page" w:x="1156" w:y="1506"/>
        <w:shd w:val="clear" w:color="auto" w:fill="auto"/>
        <w:spacing w:after="300" w:line="342" w:lineRule="exact"/>
        <w:ind w:left="20" w:right="20" w:firstLine="700"/>
        <w:jc w:val="both"/>
      </w:pPr>
      <w:r>
        <w:rPr>
          <w:rStyle w:val="0pt1"/>
        </w:rPr>
        <w:t xml:space="preserve">Предупредите близких. </w:t>
      </w:r>
      <w:r>
        <w:t>Если вы лишились доступа к аккаунтам или есть риск подмены, сразу сообщите родственникам и коллегам - мошенники могут писать и звонить от вашего имени.</w:t>
      </w:r>
    </w:p>
    <w:p w14:paraId="07A23067" w14:textId="77777777" w:rsidR="00DB4302" w:rsidRDefault="00957B4F" w:rsidP="00662966">
      <w:pPr>
        <w:pStyle w:val="1"/>
        <w:framePr w:w="9634" w:h="14518" w:hRule="exact" w:wrap="none" w:vAnchor="page" w:hAnchor="page" w:x="1156" w:y="1506"/>
        <w:shd w:val="clear" w:color="auto" w:fill="auto"/>
        <w:spacing w:after="297" w:line="342" w:lineRule="exact"/>
        <w:ind w:left="20" w:right="20" w:firstLine="700"/>
        <w:jc w:val="both"/>
      </w:pPr>
      <w:r>
        <w:rPr>
          <w:rStyle w:val="0pt1"/>
        </w:rPr>
        <w:t xml:space="preserve">Сохраните доказательства. </w:t>
      </w:r>
      <w:r>
        <w:t>Ничего не удаляйте: переписки, записи, звонков, смс-сообщения, уведомления банка. Сделайте скриншоты, зафиксируйте номера, ссылки, реквизиты, даты и время.</w:t>
      </w:r>
    </w:p>
    <w:p w14:paraId="7427930A" w14:textId="77777777" w:rsidR="00DB4302" w:rsidRDefault="00957B4F" w:rsidP="00662966">
      <w:pPr>
        <w:pStyle w:val="1"/>
        <w:framePr w:w="9634" w:h="14518" w:hRule="exact" w:wrap="none" w:vAnchor="page" w:hAnchor="page" w:x="1156" w:y="1506"/>
        <w:shd w:val="clear" w:color="auto" w:fill="auto"/>
        <w:spacing w:after="303" w:line="346" w:lineRule="exact"/>
        <w:ind w:left="20" w:right="20" w:firstLine="700"/>
        <w:jc w:val="both"/>
      </w:pPr>
      <w:r>
        <w:rPr>
          <w:rStyle w:val="0pt1"/>
        </w:rPr>
        <w:t xml:space="preserve">Важно: </w:t>
      </w:r>
      <w:r>
        <w:t>требования «удалить переписку», «установить приложение» или «никому не говорить» - стандартный признак мошенничества. Сохранение данных - ключ к защите и расследованию.</w:t>
      </w:r>
    </w:p>
    <w:p w14:paraId="2D40EC9B" w14:textId="77777777" w:rsidR="00662966" w:rsidRDefault="00957B4F" w:rsidP="00662966">
      <w:pPr>
        <w:pStyle w:val="1"/>
        <w:framePr w:w="9634" w:h="14518" w:hRule="exact" w:wrap="none" w:vAnchor="page" w:hAnchor="page" w:x="1156" w:y="1506"/>
        <w:shd w:val="clear" w:color="auto" w:fill="auto"/>
        <w:spacing w:line="346" w:lineRule="exact"/>
        <w:ind w:firstLine="700"/>
        <w:jc w:val="both"/>
        <w:rPr>
          <w:rStyle w:val="0pt1"/>
        </w:rPr>
      </w:pPr>
      <w:r>
        <w:rPr>
          <w:rStyle w:val="0pt1"/>
        </w:rPr>
        <w:t xml:space="preserve">Проверьте устройство и аккаунты. </w:t>
      </w:r>
      <w:r>
        <w:t>Удалите подозрительные приложения, отзовите разрешения, смените пароли (банк, почта, соцсети), включите двухфакторную аутентификацию.</w:t>
      </w:r>
      <w:r w:rsidR="00662966" w:rsidRPr="00662966">
        <w:rPr>
          <w:rStyle w:val="0pt1"/>
        </w:rPr>
        <w:t xml:space="preserve"> </w:t>
      </w:r>
    </w:p>
    <w:p w14:paraId="2EC1C775" w14:textId="77777777" w:rsidR="00662966" w:rsidRDefault="00662966" w:rsidP="00662966">
      <w:pPr>
        <w:pStyle w:val="1"/>
        <w:framePr w:w="9634" w:h="14518" w:hRule="exact" w:wrap="none" w:vAnchor="page" w:hAnchor="page" w:x="1156" w:y="1506"/>
        <w:shd w:val="clear" w:color="auto" w:fill="auto"/>
        <w:spacing w:line="346" w:lineRule="exact"/>
        <w:ind w:firstLine="700"/>
        <w:jc w:val="both"/>
      </w:pPr>
      <w:r>
        <w:rPr>
          <w:rStyle w:val="0pt1"/>
        </w:rPr>
        <w:t xml:space="preserve">Подайте заявление. </w:t>
      </w:r>
      <w:r>
        <w:t>Лично обратитесь в территориальные органы внутренних дел, приложите все материалы. Это важно и для установления причастных, и для последующих юридических действий.</w:t>
      </w:r>
    </w:p>
    <w:p w14:paraId="5B0DA27A" w14:textId="77777777" w:rsidR="00662966" w:rsidRDefault="00662966" w:rsidP="00662966">
      <w:pPr>
        <w:pStyle w:val="1"/>
        <w:framePr w:w="9634" w:h="14518" w:hRule="exact" w:wrap="none" w:vAnchor="page" w:hAnchor="page" w:x="1156" w:y="1506"/>
        <w:shd w:val="clear" w:color="auto" w:fill="auto"/>
        <w:spacing w:line="342" w:lineRule="exact"/>
        <w:ind w:left="20" w:right="20" w:firstLine="700"/>
        <w:jc w:val="both"/>
      </w:pPr>
    </w:p>
    <w:p w14:paraId="351F0D65" w14:textId="77777777" w:rsidR="00DB4302" w:rsidRDefault="00662966" w:rsidP="00662966">
      <w:pPr>
        <w:pStyle w:val="1"/>
        <w:framePr w:w="9634" w:h="14518" w:hRule="exact" w:wrap="none" w:vAnchor="page" w:hAnchor="page" w:x="1156" w:y="1506"/>
        <w:shd w:val="clear" w:color="auto" w:fill="auto"/>
        <w:spacing w:line="342" w:lineRule="exact"/>
        <w:ind w:left="20" w:right="20" w:firstLine="700"/>
        <w:jc w:val="both"/>
      </w:pPr>
      <w:r>
        <w:t>ОИОС по материалам КПК УМ УВД</w:t>
      </w:r>
    </w:p>
    <w:p w14:paraId="0351A4D3" w14:textId="77777777" w:rsidR="00DB4302" w:rsidRDefault="00DB4302">
      <w:pPr>
        <w:rPr>
          <w:sz w:val="2"/>
          <w:szCs w:val="2"/>
        </w:rPr>
        <w:sectPr w:rsidR="00DB4302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14:paraId="6E2CF0EA" w14:textId="77777777" w:rsidR="00DB4302" w:rsidRDefault="00DB4302">
      <w:pPr>
        <w:pStyle w:val="40"/>
        <w:framePr w:w="9612" w:h="338" w:hRule="exact" w:wrap="none" w:vAnchor="page" w:hAnchor="page" w:x="1168" w:y="2836"/>
        <w:shd w:val="clear" w:color="auto" w:fill="auto"/>
        <w:spacing w:before="0" w:line="260" w:lineRule="exact"/>
      </w:pPr>
    </w:p>
    <w:p w14:paraId="4D233F0A" w14:textId="77777777" w:rsidR="00DB4302" w:rsidRDefault="00DB4302">
      <w:pPr>
        <w:rPr>
          <w:sz w:val="2"/>
          <w:szCs w:val="2"/>
        </w:rPr>
      </w:pPr>
    </w:p>
    <w:sectPr w:rsidR="00DB4302" w:rsidSect="00DB430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4A376C" w14:textId="77777777" w:rsidR="00501595" w:rsidRDefault="00501595" w:rsidP="00DB4302">
      <w:r>
        <w:separator/>
      </w:r>
    </w:p>
  </w:endnote>
  <w:endnote w:type="continuationSeparator" w:id="0">
    <w:p w14:paraId="347C397A" w14:textId="77777777" w:rsidR="00501595" w:rsidRDefault="00501595" w:rsidP="00DB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26AF2" w14:textId="77777777" w:rsidR="00501595" w:rsidRDefault="00501595"/>
  </w:footnote>
  <w:footnote w:type="continuationSeparator" w:id="0">
    <w:p w14:paraId="48AB47C5" w14:textId="77777777" w:rsidR="00501595" w:rsidRDefault="0050159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02"/>
    <w:rsid w:val="000B4E76"/>
    <w:rsid w:val="00501595"/>
    <w:rsid w:val="00662966"/>
    <w:rsid w:val="00957B4F"/>
    <w:rsid w:val="00DB4302"/>
    <w:rsid w:val="00EA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DC0D7"/>
  <w15:docId w15:val="{468078A8-70FA-46FC-9D36-19312C6C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B43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430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B4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4">
    <w:name w:val="Основной текст_"/>
    <w:basedOn w:val="a0"/>
    <w:link w:val="1"/>
    <w:rsid w:val="00DB4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0pt">
    <w:name w:val="Основной текст + Курсив;Интервал 0 pt"/>
    <w:basedOn w:val="a4"/>
    <w:rsid w:val="00DB4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6"/>
      <w:w w:val="100"/>
      <w:position w:val="0"/>
      <w:sz w:val="26"/>
      <w:szCs w:val="26"/>
      <w:u w:val="none"/>
      <w:lang w:val="ru-RU"/>
    </w:rPr>
  </w:style>
  <w:style w:type="character" w:customStyle="1" w:styleId="10pt0pt">
    <w:name w:val="Основной текст + 10 pt;Курсив;Интервал 0 pt"/>
    <w:basedOn w:val="a4"/>
    <w:rsid w:val="00DB4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0pt0pt0">
    <w:name w:val="Основной текст + 10 pt;Курсив;Интервал 0 pt"/>
    <w:basedOn w:val="a4"/>
    <w:rsid w:val="00DB4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single"/>
    </w:rPr>
  </w:style>
  <w:style w:type="character" w:customStyle="1" w:styleId="0pt0">
    <w:name w:val="Основной текст + Курсив;Интервал 0 pt"/>
    <w:basedOn w:val="a4"/>
    <w:rsid w:val="00DB43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6"/>
      <w:w w:val="100"/>
      <w:position w:val="0"/>
      <w:sz w:val="26"/>
      <w:szCs w:val="26"/>
      <w:u w:val="single"/>
    </w:rPr>
  </w:style>
  <w:style w:type="character" w:customStyle="1" w:styleId="a5">
    <w:name w:val="Подпись к картинке_"/>
    <w:basedOn w:val="a0"/>
    <w:link w:val="a6"/>
    <w:rsid w:val="00DB4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DB43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a7">
    <w:name w:val="Колонтитул_"/>
    <w:basedOn w:val="a0"/>
    <w:link w:val="a8"/>
    <w:rsid w:val="00DB4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6"/>
      <w:szCs w:val="26"/>
      <w:u w:val="none"/>
    </w:rPr>
  </w:style>
  <w:style w:type="character" w:customStyle="1" w:styleId="0pt1">
    <w:name w:val="Основной текст + Полужирный;Интервал 0 pt"/>
    <w:basedOn w:val="a4"/>
    <w:rsid w:val="00DB4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sid w:val="00DB43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DB430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1">
    <w:name w:val="Основной текст1"/>
    <w:basedOn w:val="a"/>
    <w:link w:val="a4"/>
    <w:rsid w:val="00DB43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6"/>
      <w:szCs w:val="26"/>
    </w:rPr>
  </w:style>
  <w:style w:type="paragraph" w:customStyle="1" w:styleId="a6">
    <w:name w:val="Подпись к картинке"/>
    <w:basedOn w:val="a"/>
    <w:link w:val="a5"/>
    <w:rsid w:val="00DB43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7"/>
      <w:sz w:val="26"/>
      <w:szCs w:val="26"/>
    </w:rPr>
  </w:style>
  <w:style w:type="paragraph" w:customStyle="1" w:styleId="30">
    <w:name w:val="Основной текст (3)"/>
    <w:basedOn w:val="a"/>
    <w:link w:val="3"/>
    <w:rsid w:val="00DB4302"/>
    <w:pPr>
      <w:shd w:val="clear" w:color="auto" w:fill="FFFFFF"/>
      <w:spacing w:before="4260" w:line="0" w:lineRule="atLeast"/>
      <w:jc w:val="both"/>
    </w:pPr>
    <w:rPr>
      <w:rFonts w:ascii="Times New Roman" w:eastAsia="Times New Roman" w:hAnsi="Times New Roman" w:cs="Times New Roman"/>
      <w:spacing w:val="3"/>
      <w:sz w:val="18"/>
      <w:szCs w:val="18"/>
    </w:rPr>
  </w:style>
  <w:style w:type="paragraph" w:customStyle="1" w:styleId="a8">
    <w:name w:val="Колонтитул"/>
    <w:basedOn w:val="a"/>
    <w:link w:val="a7"/>
    <w:rsid w:val="00DB43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26"/>
      <w:szCs w:val="26"/>
    </w:rPr>
  </w:style>
  <w:style w:type="paragraph" w:customStyle="1" w:styleId="40">
    <w:name w:val="Основной текст (4)"/>
    <w:basedOn w:val="a"/>
    <w:link w:val="4"/>
    <w:rsid w:val="00DB4302"/>
    <w:pPr>
      <w:shd w:val="clear" w:color="auto" w:fill="FFFFFF"/>
      <w:spacing w:before="300" w:line="0" w:lineRule="atLeast"/>
      <w:jc w:val="right"/>
    </w:pPr>
    <w:rPr>
      <w:rFonts w:ascii="Times New Roman" w:eastAsia="Times New Roman" w:hAnsi="Times New Roman" w:cs="Times New Roman"/>
      <w:b/>
      <w:bCs/>
      <w:spacing w:val="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Katya</cp:lastModifiedBy>
  <cp:revision>2</cp:revision>
  <dcterms:created xsi:type="dcterms:W3CDTF">2026-03-09T07:50:00Z</dcterms:created>
  <dcterms:modified xsi:type="dcterms:W3CDTF">2026-03-09T07:50:00Z</dcterms:modified>
</cp:coreProperties>
</file>