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bookmarkStart w:id="0" w:name="_GoBack"/>
      <w:bookmarkEnd w:id="0"/>
      <w:r w:rsidRPr="00A71749">
        <w:rPr>
          <w:sz w:val="30"/>
          <w:szCs w:val="30"/>
        </w:rPr>
        <w:t>ГРАФИК</w:t>
      </w:r>
    </w:p>
    <w:p w:rsidR="00A6040A" w:rsidRPr="00A71749" w:rsidRDefault="00E46C6D" w:rsidP="00714281">
      <w:pPr>
        <w:pStyle w:val="a3"/>
        <w:spacing w:line="280" w:lineRule="exact"/>
        <w:ind w:left="-425" w:right="2550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774C97">
        <w:rPr>
          <w:sz w:val="30"/>
          <w:szCs w:val="30"/>
        </w:rPr>
        <w:t>трети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FA2425" w:rsidRPr="00714281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843"/>
        <w:gridCol w:w="2693"/>
      </w:tblGrid>
      <w:tr w:rsidR="00E46C6D" w:rsidRPr="00A71749" w:rsidTr="0048283A">
        <w:tc>
          <w:tcPr>
            <w:tcW w:w="581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84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E46C6D" w:rsidRPr="00A71749" w:rsidRDefault="00EC013E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813B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843" w:type="dxa"/>
            <w:shd w:val="clear" w:color="auto" w:fill="auto"/>
          </w:tcPr>
          <w:p w:rsidR="00E679C6" w:rsidRPr="00C768F5" w:rsidRDefault="00E679C6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E679C6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774C97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</w:t>
            </w:r>
            <w:r w:rsidR="00714281">
              <w:rPr>
                <w:iCs/>
                <w:sz w:val="30"/>
                <w:szCs w:val="30"/>
              </w:rPr>
              <w:t>ост</w:t>
            </w:r>
            <w:r w:rsidR="0048283A">
              <w:rPr>
                <w:iCs/>
                <w:sz w:val="30"/>
                <w:szCs w:val="30"/>
              </w:rPr>
              <w:t xml:space="preserve">юковичский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BF43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48283A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FD30DE" w:rsidRDefault="00FD30DE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DD2CBA" w:rsidRPr="00C768F5">
              <w:rPr>
                <w:iCs/>
                <w:sz w:val="30"/>
                <w:szCs w:val="30"/>
              </w:rPr>
              <w:t>кий</w:t>
            </w:r>
            <w:r w:rsidR="00AA06C2">
              <w:rPr>
                <w:iCs/>
                <w:sz w:val="30"/>
                <w:szCs w:val="30"/>
              </w:rPr>
              <w:t xml:space="preserve"> 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Быхов</w:t>
            </w:r>
            <w:r w:rsidR="000F7F04">
              <w:rPr>
                <w:iCs/>
                <w:sz w:val="30"/>
                <w:szCs w:val="30"/>
              </w:rPr>
              <w:t>ски</w:t>
            </w:r>
            <w:r w:rsidR="005A09A3" w:rsidRPr="00C768F5">
              <w:rPr>
                <w:iCs/>
                <w:sz w:val="30"/>
                <w:szCs w:val="30"/>
              </w:rPr>
              <w:t xml:space="preserve">й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Белынич</w:t>
            </w:r>
            <w:r w:rsidR="000F7F04">
              <w:rPr>
                <w:iCs/>
                <w:sz w:val="30"/>
                <w:szCs w:val="30"/>
              </w:rPr>
              <w:t>ский</w:t>
            </w:r>
            <w:r w:rsidR="005A09A3" w:rsidRPr="00C768F5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714281" w:rsidP="0048283A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 xml:space="preserve">КЛИШО </w:t>
            </w:r>
            <w:r w:rsidR="0048283A">
              <w:rPr>
                <w:bCs/>
                <w:spacing w:val="-1"/>
                <w:sz w:val="30"/>
                <w:szCs w:val="30"/>
              </w:rPr>
              <w:t>Игорь Леонтьевич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Чаус</w:t>
            </w:r>
            <w:r w:rsidR="00774C97">
              <w:rPr>
                <w:iCs/>
                <w:sz w:val="30"/>
                <w:szCs w:val="30"/>
              </w:rPr>
              <w:t>с</w:t>
            </w:r>
            <w:r w:rsidR="000F7F04">
              <w:rPr>
                <w:iCs/>
                <w:sz w:val="30"/>
                <w:szCs w:val="30"/>
              </w:rPr>
              <w:t>ки</w:t>
            </w:r>
            <w:r w:rsidR="005A09A3">
              <w:rPr>
                <w:iCs/>
                <w:sz w:val="30"/>
                <w:szCs w:val="30"/>
              </w:rPr>
              <w:t>й</w:t>
            </w:r>
          </w:p>
          <w:p w:rsidR="005A09A3" w:rsidRPr="00C768F5" w:rsidRDefault="005A09A3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Администрация Октябрьского района г. Могилева</w:t>
            </w:r>
          </w:p>
        </w:tc>
      </w:tr>
    </w:tbl>
    <w:p w:rsidR="00D734AD" w:rsidRPr="0048283A" w:rsidRDefault="00D734AD" w:rsidP="005A09A3">
      <w:pPr>
        <w:pStyle w:val="a3"/>
        <w:spacing w:line="260" w:lineRule="exact"/>
        <w:ind w:left="-425"/>
        <w:jc w:val="both"/>
        <w:rPr>
          <w:sz w:val="18"/>
          <w:szCs w:val="18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D06244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5372" w:rsidRDefault="00FD5372">
      <w:r>
        <w:separator/>
      </w:r>
    </w:p>
  </w:endnote>
  <w:endnote w:type="continuationSeparator" w:id="0">
    <w:p w:rsidR="00FD5372" w:rsidRDefault="00F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5372" w:rsidRDefault="00FD5372">
      <w:r>
        <w:separator/>
      </w:r>
    </w:p>
  </w:footnote>
  <w:footnote w:type="continuationSeparator" w:id="0">
    <w:p w:rsidR="00FD5372" w:rsidRDefault="00FD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48283A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30C9"/>
    <w:rsid w:val="000C71E2"/>
    <w:rsid w:val="000D2EA6"/>
    <w:rsid w:val="000E462B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2F57E9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8283A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14281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41E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D237B"/>
    <w:rsid w:val="00BD7638"/>
    <w:rsid w:val="00BE40C3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2A0D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3B3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425"/>
    <w:rsid w:val="00FA5BE1"/>
    <w:rsid w:val="00FB2C3D"/>
    <w:rsid w:val="00FC0025"/>
    <w:rsid w:val="00FD05CD"/>
    <w:rsid w:val="00FD30DE"/>
    <w:rsid w:val="00FD5372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6FDB-D5CD-4621-8AD9-0E8E800E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Белявцева Ирина Ивановна</cp:lastModifiedBy>
  <cp:revision>2</cp:revision>
  <cp:lastPrinted>2023-06-29T09:20:00Z</cp:lastPrinted>
  <dcterms:created xsi:type="dcterms:W3CDTF">2026-06-23T14:12:00Z</dcterms:created>
  <dcterms:modified xsi:type="dcterms:W3CDTF">2026-06-23T14:12:00Z</dcterms:modified>
</cp:coreProperties>
</file>