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05" w:rsidRDefault="004E4A67">
      <w:pPr>
        <w:rPr>
          <w:rFonts w:ascii="Times New Roman" w:hAnsi="Times New Roman" w:cs="Times New Roman"/>
          <w:b/>
          <w:sz w:val="30"/>
          <w:szCs w:val="30"/>
        </w:rPr>
      </w:pPr>
      <w:r w:rsidRPr="004E4A67">
        <w:rPr>
          <w:rFonts w:ascii="Times New Roman" w:hAnsi="Times New Roman" w:cs="Times New Roman"/>
          <w:b/>
          <w:sz w:val="30"/>
          <w:szCs w:val="30"/>
        </w:rPr>
        <w:t>Напоминаем, что с  7 июля 2024 года при сдаче жилья иностранцам нужно уведомлять органы внутренних дел!</w:t>
      </w:r>
    </w:p>
    <w:p w:rsidR="004E4A67" w:rsidRDefault="004E4A67" w:rsidP="003F0C2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4E4A67">
        <w:rPr>
          <w:rFonts w:ascii="Times New Roman" w:hAnsi="Times New Roman" w:cs="Times New Roman"/>
          <w:sz w:val="30"/>
          <w:szCs w:val="30"/>
        </w:rPr>
        <w:t>7 июля 2024 г. вступили в силу изменения в статью 43</w:t>
      </w:r>
      <w:r w:rsidRPr="004E4A67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4E4A67">
        <w:rPr>
          <w:rFonts w:ascii="Times New Roman" w:hAnsi="Times New Roman" w:cs="Times New Roman"/>
          <w:sz w:val="30"/>
          <w:szCs w:val="30"/>
        </w:rPr>
        <w:t xml:space="preserve"> Закона от 4 января 2010 г. №105-З «О правовом положении иностранных граждан и лиц без гражданства»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E4A67" w:rsidRDefault="004E4A67" w:rsidP="003F0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связи с этим юридические и физические лица, в том числе индивидуальные предприниматели, предоставившие жилые помещения, жилые комнаты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агроусадьбах</w:t>
      </w:r>
      <w:proofErr w:type="spellEnd"/>
      <w:r>
        <w:rPr>
          <w:rFonts w:ascii="Times New Roman" w:hAnsi="Times New Roman" w:cs="Times New Roman"/>
          <w:sz w:val="30"/>
          <w:szCs w:val="30"/>
        </w:rPr>
        <w:t>, садовые домики и дачи, многофункциональные помещения (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бизнес-аппартаменты</w:t>
      </w:r>
      <w:proofErr w:type="spellEnd"/>
      <w:r>
        <w:rPr>
          <w:rFonts w:ascii="Times New Roman" w:hAnsi="Times New Roman" w:cs="Times New Roman"/>
          <w:sz w:val="30"/>
          <w:szCs w:val="30"/>
        </w:rPr>
        <w:t>) и средства размещения, временно пребывающим в Республике Беларусь</w:t>
      </w:r>
      <w:r w:rsidR="00EC7A61">
        <w:rPr>
          <w:rFonts w:ascii="Times New Roman" w:hAnsi="Times New Roman" w:cs="Times New Roman"/>
          <w:sz w:val="30"/>
          <w:szCs w:val="30"/>
        </w:rPr>
        <w:t xml:space="preserve"> иностранцам,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  <w:proofErr w:type="gramEnd"/>
    </w:p>
    <w:p w:rsidR="00EC7A61" w:rsidRDefault="00EC7A61" w:rsidP="003F0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представляется не позднее трех часов после фактического предоставления для проживания жилых и иных, перечисленных выше, помещений.</w:t>
      </w:r>
    </w:p>
    <w:p w:rsidR="00EC7A61" w:rsidRDefault="00EC7A61" w:rsidP="003F0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Порядок предоставления информации и форма уведомления </w:t>
      </w:r>
      <w:r w:rsidR="003F0C2A">
        <w:rPr>
          <w:rFonts w:ascii="Times New Roman" w:hAnsi="Times New Roman" w:cs="Times New Roman"/>
          <w:sz w:val="30"/>
          <w:szCs w:val="30"/>
        </w:rPr>
        <w:t>определены Постановлением МВД от 3 июня 2024 г. № 169.</w:t>
      </w:r>
    </w:p>
    <w:p w:rsidR="003F0C2A" w:rsidRDefault="003F0C2A" w:rsidP="003F0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в отношении таких иностранцев, представляются безвозмездно посредством:</w:t>
      </w:r>
    </w:p>
    <w:p w:rsidR="003F0C2A" w:rsidRDefault="003F0C2A" w:rsidP="003F0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информационных ресурсов (систем) МВД;</w:t>
      </w:r>
    </w:p>
    <w:p w:rsidR="003F0C2A" w:rsidRDefault="003F0C2A" w:rsidP="003F0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единого портала электронных услуг общегосударственной автоматизированной информационной системы (электронная услуга 3.29.01 «Передача информации об иностранных гражданах и лицах без гражданства, временно пребывающих в Республике Беларусь»);</w:t>
      </w:r>
    </w:p>
    <w:p w:rsidR="003F0C2A" w:rsidRDefault="003F0C2A" w:rsidP="003F0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путем доставки нарочным.</w:t>
      </w:r>
    </w:p>
    <w:p w:rsidR="003F0C2A" w:rsidRDefault="003F0C2A" w:rsidP="003F0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сообщаем, что не информирование органа внутренних дел в случаях и сроки, установленные законодательными актами, об иностранных гражданах и лицах без гражданства, проживающих в жилых и иных помещениях, в соответствии с частью 6 статьи 24.35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>
        <w:rPr>
          <w:rFonts w:ascii="Times New Roman" w:hAnsi="Times New Roman" w:cs="Times New Roman"/>
          <w:sz w:val="30"/>
          <w:szCs w:val="30"/>
        </w:rPr>
        <w:t>, влечет наложение штрафа в размере до двадцати базовых величин.</w:t>
      </w:r>
    </w:p>
    <w:p w:rsidR="004E4A67" w:rsidRDefault="004E4A67" w:rsidP="004E242D">
      <w:pPr>
        <w:rPr>
          <w:rFonts w:ascii="Times New Roman" w:hAnsi="Times New Roman" w:cs="Times New Roman"/>
          <w:sz w:val="30"/>
          <w:szCs w:val="30"/>
        </w:rPr>
      </w:pPr>
    </w:p>
    <w:p w:rsidR="004E242D" w:rsidRDefault="004E242D" w:rsidP="004E242D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Старший инспектор </w:t>
      </w:r>
    </w:p>
    <w:p w:rsidR="004E242D" w:rsidRDefault="004E242D" w:rsidP="004E242D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группы по гражданству и миграции</w:t>
      </w:r>
    </w:p>
    <w:p w:rsidR="004E242D" w:rsidRDefault="004E242D" w:rsidP="004E242D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A32B9">
        <w:rPr>
          <w:rFonts w:ascii="Times New Roman" w:hAnsi="Times New Roman" w:cs="Times New Roman"/>
          <w:sz w:val="30"/>
          <w:szCs w:val="30"/>
        </w:rPr>
        <w:t>Круглянского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РОВД </w:t>
      </w:r>
    </w:p>
    <w:p w:rsidR="004E242D" w:rsidRPr="004E4A67" w:rsidRDefault="00FA32B9" w:rsidP="004E242D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Лабузнова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К.В.</w:t>
      </w:r>
    </w:p>
    <w:p w:rsidR="004E242D" w:rsidRPr="004E4A67" w:rsidRDefault="004E242D">
      <w:pPr>
        <w:rPr>
          <w:rFonts w:ascii="Times New Roman" w:hAnsi="Times New Roman" w:cs="Times New Roman"/>
          <w:sz w:val="30"/>
          <w:szCs w:val="30"/>
        </w:rPr>
      </w:pPr>
    </w:p>
    <w:sectPr w:rsidR="004E242D" w:rsidRPr="004E4A67" w:rsidSect="004C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4A67"/>
    <w:rsid w:val="003779E2"/>
    <w:rsid w:val="003F0C2A"/>
    <w:rsid w:val="004C4D05"/>
    <w:rsid w:val="004E242D"/>
    <w:rsid w:val="004E4A67"/>
    <w:rsid w:val="00EC7A61"/>
    <w:rsid w:val="00FA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ресурс</cp:lastModifiedBy>
  <cp:revision>4</cp:revision>
  <dcterms:created xsi:type="dcterms:W3CDTF">2024-09-17T13:13:00Z</dcterms:created>
  <dcterms:modified xsi:type="dcterms:W3CDTF">2024-10-02T10:59:00Z</dcterms:modified>
</cp:coreProperties>
</file>