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61" w:rsidRDefault="00554A61" w:rsidP="00554A6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Арендные жилые помещения государственного жилищного фонда, подлежащие предоставлению по заявлениям граждан по состоянию на </w:t>
      </w:r>
      <w:r w:rsidR="00880B1C">
        <w:rPr>
          <w:sz w:val="28"/>
          <w:szCs w:val="28"/>
        </w:rPr>
        <w:t>1</w:t>
      </w:r>
      <w:r w:rsidR="00BE1C94">
        <w:rPr>
          <w:sz w:val="28"/>
          <w:szCs w:val="28"/>
        </w:rPr>
        <w:t>6</w:t>
      </w:r>
      <w:r w:rsidR="00D4720F">
        <w:rPr>
          <w:sz w:val="28"/>
          <w:szCs w:val="28"/>
        </w:rPr>
        <w:t>.10</w:t>
      </w:r>
      <w:r>
        <w:rPr>
          <w:sz w:val="28"/>
          <w:szCs w:val="28"/>
        </w:rPr>
        <w:t>.202</w:t>
      </w:r>
      <w:r w:rsidR="00DF0B42">
        <w:rPr>
          <w:sz w:val="28"/>
          <w:szCs w:val="28"/>
        </w:rPr>
        <w:t>4</w:t>
      </w:r>
    </w:p>
    <w:p w:rsidR="003E2C77" w:rsidRDefault="00554A61" w:rsidP="00554A61">
      <w:pPr>
        <w:shd w:val="clear" w:color="auto" w:fill="FFFFFF"/>
        <w:spacing w:before="240" w:after="240"/>
        <w:rPr>
          <w:rFonts w:ascii="Arial" w:hAnsi="Arial" w:cs="Arial"/>
          <w:bCs/>
          <w:color w:val="343434"/>
        </w:rPr>
      </w:pPr>
      <w:r>
        <w:rPr>
          <w:rFonts w:ascii="Arial" w:hAnsi="Arial" w:cs="Arial"/>
          <w:bCs/>
          <w:color w:val="343434"/>
        </w:rPr>
        <w:t>Перечень незаселенного арендного жилья государственного жилищного фонда, требующего ремонта (в рамках реализации Указа Президента Республики Беларусь от 21 марта 2022 г. № 112 — далее Указ)</w:t>
      </w:r>
      <w:r w:rsidR="00D41E3D">
        <w:rPr>
          <w:rFonts w:ascii="Arial" w:hAnsi="Arial" w:cs="Arial"/>
          <w:bCs/>
          <w:color w:val="343434"/>
        </w:rPr>
        <w:t xml:space="preserve">. </w:t>
      </w:r>
      <w:r w:rsidR="0051446F">
        <w:rPr>
          <w:rFonts w:ascii="Arial" w:hAnsi="Arial" w:cs="Arial"/>
          <w:bCs/>
          <w:color w:val="343434"/>
        </w:rPr>
        <w:t xml:space="preserve"> </w:t>
      </w:r>
      <w:r w:rsidR="00196CE6">
        <w:rPr>
          <w:rFonts w:ascii="Arial" w:hAnsi="Arial" w:cs="Arial"/>
          <w:bCs/>
          <w:color w:val="343434"/>
        </w:rPr>
        <w:t xml:space="preserve">       </w:t>
      </w:r>
      <w:r>
        <w:rPr>
          <w:rFonts w:ascii="Arial" w:hAnsi="Arial" w:cs="Arial"/>
          <w:color w:val="343434"/>
        </w:rPr>
        <w:t xml:space="preserve">В целях повышения эффективности использования арендного жилья, принимаются заявления </w:t>
      </w:r>
      <w:r>
        <w:rPr>
          <w:rFonts w:ascii="Arial" w:hAnsi="Arial" w:cs="Arial"/>
          <w:bCs/>
          <w:color w:val="343434"/>
        </w:rPr>
        <w:t>граждан на </w:t>
      </w:r>
      <w:r>
        <w:rPr>
          <w:rFonts w:ascii="Arial" w:hAnsi="Arial" w:cs="Arial"/>
          <w:color w:val="343434"/>
        </w:rPr>
        <w:t>осуществление административной процедуры, предусмотренной подпунктом 1.1.18 пункта 1 Перечня административных процедур, осуществляемых государственными органами и иными организациями по заявлениям граждан, утвержденным Указом Президента Республики Беларусь от 26 апреля 2010 г. № 200 (далее — Указ), — </w:t>
      </w:r>
      <w:r>
        <w:rPr>
          <w:rFonts w:ascii="Arial" w:hAnsi="Arial" w:cs="Arial"/>
          <w:bCs/>
          <w:color w:val="343434"/>
        </w:rPr>
        <w:t>предоставление арендного жилья, требующего ремонта.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В соответствии с Указом, гражданам, которым предоставляется арендное жилье необходимо в течение шести месяцев произвести ремонт жилого помещения за счет собственных средств, согласно смете, утвержденной уполномоченной организацией в размере, не превышающей сметную стоимость по каждому виду работ и материалов. Наниматели арендного жилья вправе произвести ремонт предоставленного жилья самостоятельно либо с привлечением специализированной организации.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После проведения ремонта затраты, понесенные гражданином при выполнении ремонта, подтвержденные документально (чеки, акт выполненных работ счет-фактура и т.д.) будут возмещены путем невзимания платы за пользование арендным жильем.</w:t>
      </w:r>
    </w:p>
    <w:p w:rsidR="00554A61" w:rsidRDefault="00554A61" w:rsidP="00554A61">
      <w:pPr>
        <w:shd w:val="clear" w:color="auto" w:fill="FFFFFF"/>
        <w:spacing w:before="240" w:after="24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Одновременно сообщаем, что в </w:t>
      </w:r>
      <w:r>
        <w:rPr>
          <w:rFonts w:ascii="Arial" w:hAnsi="Arial" w:cs="Arial"/>
          <w:bCs/>
          <w:color w:val="343434"/>
        </w:rPr>
        <w:t>случае расторжения договора найма арендного жилья по инициативе нанимателя либо наймодателя в случаях, предусмотренных законодательными актами, денежные средства, затраченные на ремонт этого жилья, возмещению не подлежат</w:t>
      </w:r>
      <w:r>
        <w:rPr>
          <w:rFonts w:ascii="Arial" w:hAnsi="Arial" w:cs="Arial"/>
          <w:color w:val="343434"/>
        </w:rPr>
        <w:t>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134"/>
        <w:gridCol w:w="2097"/>
        <w:gridCol w:w="851"/>
        <w:gridCol w:w="1134"/>
        <w:gridCol w:w="1730"/>
        <w:gridCol w:w="2126"/>
        <w:gridCol w:w="3167"/>
      </w:tblGrid>
      <w:tr w:rsidR="00957142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Адрес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Кол-во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комнат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Степень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Общая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площадь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42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Стоимость аренды </w:t>
            </w:r>
          </w:p>
          <w:p w:rsidR="00957142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месяц (без </w:t>
            </w:r>
          </w:p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учета коммунальных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42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Предварительная стоимость </w:t>
            </w:r>
          </w:p>
          <w:p w:rsidR="00554A61" w:rsidRDefault="00554A6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ремонтных работ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61" w:rsidRDefault="00554A6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Обращаться</w:t>
            </w:r>
          </w:p>
        </w:tc>
      </w:tr>
      <w:tr w:rsidR="00B61FDD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4D4EC1" w:rsidP="00BA1D0B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D4720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Круглянский район, аг.Комсеничи, ул.Молодёжная д.3</w:t>
            </w:r>
            <w:r w:rsidR="00D4720F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10 000,0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«Одно окно» Круглянский райисполком,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ул.Советская, 34, 1 эт., каб.16 (в течение 15 календарных дней со дня опубликования и (или) размещения на официальном сайте Круглянского райисполкома</w:t>
            </w:r>
          </w:p>
        </w:tc>
      </w:tr>
      <w:tr w:rsidR="00B61FDD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4D4EC1" w:rsidP="00B61FDD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D4720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Круглянский район, </w:t>
            </w:r>
            <w:r>
              <w:rPr>
                <w:b w:val="0"/>
                <w:sz w:val="24"/>
                <w:szCs w:val="24"/>
              </w:rPr>
              <w:lastRenderedPageBreak/>
              <w:t>аг.</w:t>
            </w:r>
            <w:r w:rsidR="00D4720F">
              <w:rPr>
                <w:b w:val="0"/>
                <w:sz w:val="24"/>
                <w:szCs w:val="24"/>
              </w:rPr>
              <w:t>Тетерино</w:t>
            </w:r>
            <w:r>
              <w:rPr>
                <w:b w:val="0"/>
                <w:sz w:val="24"/>
                <w:szCs w:val="24"/>
              </w:rPr>
              <w:t>, ул.</w:t>
            </w:r>
            <w:r w:rsidR="00D4720F">
              <w:rPr>
                <w:b w:val="0"/>
                <w:sz w:val="24"/>
                <w:szCs w:val="24"/>
              </w:rPr>
              <w:t>Набережная, д.1,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D4720F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D4720F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</w:t>
            </w:r>
            <w:r w:rsidR="00B61FDD">
              <w:rPr>
                <w:b w:val="0"/>
                <w:sz w:val="24"/>
                <w:szCs w:val="24"/>
              </w:rPr>
              <w:t>благоустроенное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D4720F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43,6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D4720F" w:rsidP="00B61FD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D4720F" w:rsidP="00D4720F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B61FDD">
              <w:rPr>
                <w:b w:val="0"/>
                <w:sz w:val="24"/>
                <w:szCs w:val="24"/>
              </w:rPr>
              <w:t> 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«Одно окно» Круглянский райисполком,</w:t>
            </w:r>
          </w:p>
          <w:p w:rsidR="00B61FDD" w:rsidRDefault="00B61FDD" w:rsidP="00B61FD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ул.Советская, 34, 1 эт., каб.16 (в течение 15 календарных дней со дня опубликования и (или) размещения на официальном сайте Круглянского райисполкома</w:t>
            </w:r>
          </w:p>
        </w:tc>
      </w:tr>
      <w:tr w:rsidR="003E2C77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4D4EC1" w:rsidP="003E2C7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Круглянский район, дер.Круча, ул.Первомайская д.8, кв.6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36,32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15 000,0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«Одно окно» Круглянский райисполком,</w:t>
            </w:r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ул.Советская, 34, 1 эт., каб.16 (в течение 15 календарных дней со дня опубликования и (или) размещения на официальном сайте Круглянского райисполкома</w:t>
            </w:r>
          </w:p>
        </w:tc>
      </w:tr>
      <w:tr w:rsidR="003E2C77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4D4EC1" w:rsidP="003E2C7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Круглянский район, дер.Круча, ул.Первомайская д.8, кв.18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благоустроенное</w:t>
            </w:r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36,32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15 000,0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«Одно окно» Круглянский райисполком,</w:t>
            </w:r>
          </w:p>
          <w:p w:rsidR="003E2C77" w:rsidRDefault="003E2C77" w:rsidP="003E2C7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ул.Советская, 34, 1 эт., каб.16 (в течение 15 календарных дней со дня опубликования и (или) размещения на официальном сайте Круглянского райисполкома</w:t>
            </w:r>
          </w:p>
        </w:tc>
      </w:tr>
      <w:tr w:rsidR="00AB3F51" w:rsidTr="00BA1D0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1" w:rsidRDefault="004D4EC1" w:rsidP="00AB3F5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1" w:rsidRDefault="00AB3F51" w:rsidP="00AB3F5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Круглянский район, дер.Шепелевичи</w:t>
            </w:r>
          </w:p>
          <w:p w:rsidR="00AB3F51" w:rsidRDefault="00AB3F51" w:rsidP="00AB3F5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ул.Молодежная, д.9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1" w:rsidRDefault="00AB3F51" w:rsidP="00AB3F5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одноквартирный жилой дом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1" w:rsidRDefault="00AB3F51" w:rsidP="00AB3F5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благоустроенное</w:t>
            </w:r>
          </w:p>
          <w:p w:rsidR="00AB3F51" w:rsidRDefault="00AB3F51" w:rsidP="00AB3F5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1" w:rsidRDefault="00AB3F51" w:rsidP="00AB3F51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1" w:rsidRDefault="00AB3F51" w:rsidP="00AB3F5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44,40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1" w:rsidRDefault="00AB3F51" w:rsidP="00AB3F5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1" w:rsidRDefault="00D26933" w:rsidP="00AB3F51">
            <w:pPr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AB3F51">
              <w:rPr>
                <w:b w:val="0"/>
                <w:sz w:val="24"/>
                <w:szCs w:val="24"/>
              </w:rPr>
              <w:t> 000,0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51" w:rsidRDefault="00AB3F51" w:rsidP="00AB3F5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Служба «Одно окно» Круглянский райисполком,</w:t>
            </w:r>
          </w:p>
          <w:p w:rsidR="00AB3F51" w:rsidRDefault="00AB3F51" w:rsidP="00AB3F5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ул.Советская, 34, 1 эт., каб.16 (в течение 15 календарных дней со дня опубликования и (или) размещения на официальном сайте Круглянского райисполкома</w:t>
            </w:r>
          </w:p>
        </w:tc>
      </w:tr>
    </w:tbl>
    <w:p w:rsidR="0053010F" w:rsidRDefault="00456F29">
      <w:r>
        <w:t xml:space="preserve">                                                                                                                                                   </w:t>
      </w:r>
    </w:p>
    <w:sectPr w:rsidR="0053010F" w:rsidSect="00554A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C"/>
    <w:rsid w:val="000B3740"/>
    <w:rsid w:val="000E4BCC"/>
    <w:rsid w:val="00115AD2"/>
    <w:rsid w:val="00165610"/>
    <w:rsid w:val="001707FF"/>
    <w:rsid w:val="00196CE6"/>
    <w:rsid w:val="001E71E6"/>
    <w:rsid w:val="0025279A"/>
    <w:rsid w:val="00294D4C"/>
    <w:rsid w:val="00301E66"/>
    <w:rsid w:val="003E2C77"/>
    <w:rsid w:val="00431D65"/>
    <w:rsid w:val="00456F29"/>
    <w:rsid w:val="004D4EC1"/>
    <w:rsid w:val="004F0712"/>
    <w:rsid w:val="0051446F"/>
    <w:rsid w:val="0053010F"/>
    <w:rsid w:val="00554A61"/>
    <w:rsid w:val="005626BB"/>
    <w:rsid w:val="00752540"/>
    <w:rsid w:val="00866DCF"/>
    <w:rsid w:val="00880B1C"/>
    <w:rsid w:val="00932DAE"/>
    <w:rsid w:val="00954AFE"/>
    <w:rsid w:val="00957142"/>
    <w:rsid w:val="00987B27"/>
    <w:rsid w:val="009C73C4"/>
    <w:rsid w:val="009D6ACF"/>
    <w:rsid w:val="00A84F7C"/>
    <w:rsid w:val="00AB3F51"/>
    <w:rsid w:val="00B61FDD"/>
    <w:rsid w:val="00B83AB4"/>
    <w:rsid w:val="00BA1D0B"/>
    <w:rsid w:val="00BE1C94"/>
    <w:rsid w:val="00CB096C"/>
    <w:rsid w:val="00D2489B"/>
    <w:rsid w:val="00D26933"/>
    <w:rsid w:val="00D41E3D"/>
    <w:rsid w:val="00D4720F"/>
    <w:rsid w:val="00D65B11"/>
    <w:rsid w:val="00D82D6E"/>
    <w:rsid w:val="00D97243"/>
    <w:rsid w:val="00DF0B42"/>
    <w:rsid w:val="00E1510E"/>
    <w:rsid w:val="00E355E2"/>
    <w:rsid w:val="00F87EB5"/>
    <w:rsid w:val="00FB112E"/>
    <w:rsid w:val="00F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E01E4-92E0-4000-A51A-CA102BA5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61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B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D995-016F-4941-B583-F9ADB425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KRUG_55_3</cp:lastModifiedBy>
  <cp:revision>2</cp:revision>
  <cp:lastPrinted>2024-10-08T08:54:00Z</cp:lastPrinted>
  <dcterms:created xsi:type="dcterms:W3CDTF">2024-10-16T05:06:00Z</dcterms:created>
  <dcterms:modified xsi:type="dcterms:W3CDTF">2024-10-16T05:06:00Z</dcterms:modified>
</cp:coreProperties>
</file>